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3BB" w:rsidRPr="00CB168F" w:rsidRDefault="000C1199" w:rsidP="00BF63BB">
      <w:pPr>
        <w:tabs>
          <w:tab w:val="left" w:pos="1985"/>
          <w:tab w:val="left" w:pos="7920"/>
        </w:tabs>
        <w:jc w:val="both"/>
        <w:rPr>
          <w:rFonts w:ascii="Arial" w:hAnsi="Arial" w:cs="Arial"/>
          <w:b/>
          <w:sz w:val="24"/>
        </w:rPr>
      </w:pPr>
      <w:r w:rsidRPr="000C1199">
        <w:rPr>
          <w:rFonts w:ascii="Arial" w:hAnsi="Arial" w:cs="Arial"/>
          <w:b/>
          <w:sz w:val="24"/>
          <w:lang w:val="de-DE"/>
        </w:rPr>
        <w:t>3GPP TSG-RAN WG4 Meeting #</w:t>
      </w:r>
      <w:r w:rsidR="00F935B0">
        <w:rPr>
          <w:rFonts w:ascii="Arial" w:hAnsi="Arial" w:cs="Arial"/>
          <w:b/>
          <w:sz w:val="24"/>
          <w:lang w:val="de-DE"/>
        </w:rPr>
        <w:t>9</w:t>
      </w:r>
      <w:r w:rsidR="001006D3">
        <w:rPr>
          <w:rFonts w:ascii="Arial" w:hAnsi="Arial" w:cs="Arial"/>
          <w:b/>
          <w:sz w:val="24"/>
          <w:lang w:val="de-DE"/>
        </w:rPr>
        <w:t>3</w:t>
      </w:r>
      <w:r w:rsidR="00BF63BB" w:rsidRPr="002C213F">
        <w:rPr>
          <w:rFonts w:ascii="Arial" w:hAnsi="Arial" w:cs="Arial"/>
          <w:b/>
          <w:sz w:val="24"/>
          <w:lang w:val="de-DE"/>
        </w:rPr>
        <w:tab/>
      </w:r>
      <w:r w:rsidR="00BF63BB" w:rsidRPr="002C213F">
        <w:rPr>
          <w:rFonts w:ascii="Arial" w:hAnsi="Arial" w:cs="Arial"/>
          <w:b/>
          <w:sz w:val="24"/>
          <w:lang w:val="de-DE"/>
        </w:rPr>
        <w:tab/>
      </w:r>
      <w:r w:rsidR="00BC0F5F" w:rsidRPr="00BC0F5F">
        <w:rPr>
          <w:rFonts w:ascii="Arial" w:hAnsi="Arial" w:cs="Arial"/>
          <w:b/>
          <w:sz w:val="24"/>
          <w:lang w:val="de-DE"/>
        </w:rPr>
        <w:t>R4-1914798</w:t>
      </w:r>
      <w:r w:rsidR="00BF63BB">
        <w:rPr>
          <w:rFonts w:ascii="Arial" w:hAnsi="Arial" w:cs="Arial"/>
          <w:b/>
          <w:sz w:val="24"/>
          <w:lang w:val="de-DE"/>
        </w:rPr>
        <w:br/>
      </w:r>
      <w:r w:rsidR="001006D3" w:rsidRPr="001006D3">
        <w:rPr>
          <w:rFonts w:ascii="Arial" w:hAnsi="Arial" w:cs="Arial"/>
          <w:b/>
          <w:sz w:val="24"/>
        </w:rPr>
        <w:t>Reno, USA, 18</w:t>
      </w:r>
      <w:r w:rsidR="001006D3" w:rsidRPr="001006D3">
        <w:rPr>
          <w:rFonts w:ascii="Arial" w:hAnsi="Arial" w:cs="Arial"/>
          <w:b/>
          <w:sz w:val="24"/>
          <w:vertAlign w:val="superscript"/>
        </w:rPr>
        <w:t>th</w:t>
      </w:r>
      <w:r w:rsidR="001006D3" w:rsidRPr="001006D3">
        <w:rPr>
          <w:rFonts w:ascii="Arial" w:hAnsi="Arial" w:cs="Arial"/>
          <w:b/>
          <w:sz w:val="24"/>
        </w:rPr>
        <w:t xml:space="preserve"> Nov – 22</w:t>
      </w:r>
      <w:r w:rsidR="001006D3" w:rsidRPr="001006D3">
        <w:rPr>
          <w:rFonts w:ascii="Arial" w:hAnsi="Arial" w:cs="Arial"/>
          <w:b/>
          <w:sz w:val="24"/>
          <w:vertAlign w:val="superscript"/>
        </w:rPr>
        <w:t>th</w:t>
      </w:r>
      <w:r w:rsidR="001006D3" w:rsidRPr="001006D3">
        <w:rPr>
          <w:rFonts w:ascii="Arial" w:hAnsi="Arial" w:cs="Arial"/>
          <w:b/>
          <w:sz w:val="24"/>
        </w:rPr>
        <w:t xml:space="preserve"> Nov, 2019</w:t>
      </w:r>
      <w:r w:rsidR="00BF63BB">
        <w:rPr>
          <w:rFonts w:ascii="Arial" w:hAnsi="Arial" w:cs="Arial"/>
          <w:b/>
          <w:sz w:val="24"/>
        </w:rPr>
        <w:t xml:space="preserve"> </w:t>
      </w:r>
    </w:p>
    <w:p w:rsidR="007F7E76" w:rsidRPr="00BF63BB" w:rsidRDefault="007F7E76" w:rsidP="007F7E76">
      <w:pPr>
        <w:tabs>
          <w:tab w:val="left" w:pos="1985"/>
        </w:tabs>
        <w:spacing w:before="0" w:after="0"/>
        <w:ind w:left="1975" w:hangingChars="823" w:hanging="1975"/>
        <w:jc w:val="both"/>
        <w:rPr>
          <w:rFonts w:ascii="Arial" w:hAnsi="Arial" w:cs="Arial"/>
          <w:sz w:val="24"/>
          <w:highlight w:val="yellow"/>
        </w:rPr>
      </w:pP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0" w:name="Source"/>
      <w:bookmarkEnd w:id="0"/>
      <w:r w:rsidR="000C1199">
        <w:rPr>
          <w:rFonts w:ascii="Arial" w:hAnsi="Arial" w:cs="Arial"/>
          <w:b/>
          <w:sz w:val="24"/>
        </w:rPr>
        <w:t>1</w:t>
      </w:r>
      <w:r w:rsidR="001006D3">
        <w:rPr>
          <w:rFonts w:ascii="Arial" w:hAnsi="Arial" w:cs="Arial"/>
          <w:b/>
          <w:sz w:val="24"/>
        </w:rPr>
        <w:t>1</w:t>
      </w:r>
      <w:r w:rsidR="000C1199">
        <w:rPr>
          <w:rFonts w:ascii="Arial" w:hAnsi="Arial" w:cs="Arial" w:hint="eastAsia"/>
          <w:b/>
          <w:sz w:val="24"/>
          <w:lang w:eastAsia="zh-CN"/>
        </w:rPr>
        <w:t>.</w:t>
      </w:r>
      <w:r w:rsidR="00B329E2">
        <w:rPr>
          <w:rFonts w:ascii="Arial" w:hAnsi="Arial" w:cs="Arial"/>
          <w:b/>
          <w:sz w:val="24"/>
        </w:rPr>
        <w:t>2</w:t>
      </w:r>
      <w:r w:rsidR="001969BD" w:rsidRPr="001969BD">
        <w:rPr>
          <w:rFonts w:ascii="Arial" w:hAnsi="Arial" w:cs="Arial"/>
          <w:b/>
          <w:sz w:val="24"/>
        </w:rPr>
        <w:t>.</w:t>
      </w:r>
      <w:r w:rsidR="000C1199">
        <w:rPr>
          <w:rFonts w:ascii="Arial" w:hAnsi="Arial" w:cs="Arial"/>
          <w:b/>
          <w:sz w:val="24"/>
        </w:rPr>
        <w:t>1</w:t>
      </w:r>
    </w:p>
    <w:p w:rsidR="001E105C" w:rsidRPr="001545A6" w:rsidRDefault="001E105C" w:rsidP="00D9163E">
      <w:pPr>
        <w:tabs>
          <w:tab w:val="left" w:pos="1985"/>
        </w:tabs>
        <w:spacing w:before="0"/>
        <w:ind w:left="1985" w:hanging="1985"/>
        <w:jc w:val="both"/>
        <w:rPr>
          <w:rFonts w:ascii="Arial" w:hAnsi="Arial" w:cs="Arial"/>
          <w:sz w:val="24"/>
        </w:rPr>
      </w:pPr>
      <w:r w:rsidRPr="00146B4F">
        <w:rPr>
          <w:rFonts w:ascii="Arial" w:hAnsi="Arial" w:cs="Arial"/>
          <w:b/>
          <w:sz w:val="24"/>
        </w:rPr>
        <w:t>Source:</w:t>
      </w:r>
      <w:r w:rsidRPr="00146B4F">
        <w:rPr>
          <w:rFonts w:ascii="Arial" w:hAnsi="Arial" w:cs="Arial"/>
          <w:b/>
          <w:sz w:val="24"/>
        </w:rPr>
        <w:tab/>
      </w:r>
      <w:r w:rsidR="000C1199">
        <w:rPr>
          <w:rFonts w:ascii="Arial" w:hAnsi="Arial" w:cs="Arial"/>
          <w:b/>
          <w:sz w:val="24"/>
        </w:rPr>
        <w:t>CA</w:t>
      </w:r>
      <w:r w:rsidR="009A321F">
        <w:rPr>
          <w:rFonts w:ascii="Arial" w:hAnsi="Arial" w:cs="Arial"/>
          <w:b/>
          <w:sz w:val="24"/>
        </w:rPr>
        <w:t>ICT</w:t>
      </w:r>
    </w:p>
    <w:p w:rsidR="001E105C" w:rsidRPr="00146B4F" w:rsidRDefault="001E105C" w:rsidP="00CE5A7E">
      <w:pPr>
        <w:tabs>
          <w:tab w:val="left" w:pos="1985"/>
        </w:tabs>
        <w:spacing w:before="0"/>
        <w:ind w:left="1983" w:hangingChars="823" w:hanging="1983"/>
        <w:jc w:val="both"/>
        <w:rPr>
          <w:rFonts w:ascii="Arial" w:hAnsi="Arial" w:cs="Arial"/>
          <w:b/>
          <w:sz w:val="24"/>
          <w:lang w:val="en-US"/>
        </w:rPr>
      </w:pPr>
      <w:r w:rsidRPr="00146B4F">
        <w:rPr>
          <w:rFonts w:ascii="Arial" w:hAnsi="Arial" w:cs="Arial"/>
          <w:b/>
          <w:sz w:val="24"/>
        </w:rPr>
        <w:t>Title:</w:t>
      </w:r>
      <w:r w:rsidRPr="00146B4F">
        <w:rPr>
          <w:rFonts w:ascii="Arial" w:hAnsi="Arial" w:cs="Arial"/>
          <w:b/>
          <w:sz w:val="24"/>
        </w:rPr>
        <w:tab/>
      </w:r>
      <w:r w:rsidR="000C1199" w:rsidRPr="000C1199">
        <w:rPr>
          <w:rFonts w:ascii="Arial" w:hAnsi="Arial" w:cs="Arial"/>
          <w:b/>
          <w:sz w:val="24"/>
        </w:rPr>
        <w:t xml:space="preserve">NR MIMO OTA Ad-hoc meeting </w:t>
      </w:r>
      <w:r w:rsidR="004A3157" w:rsidRPr="004A3157">
        <w:rPr>
          <w:rFonts w:ascii="Arial" w:hAnsi="Arial" w:cs="Arial"/>
          <w:b/>
          <w:sz w:val="24"/>
          <w:lang w:eastAsia="zh-CN"/>
        </w:rPr>
        <w:t>minutes</w:t>
      </w: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1" w:name="DocumentFor"/>
      <w:bookmarkEnd w:id="1"/>
      <w:r w:rsidR="004A65F8">
        <w:rPr>
          <w:rFonts w:ascii="Arial" w:hAnsi="Arial" w:cs="Arial"/>
          <w:b/>
          <w:sz w:val="24"/>
        </w:rPr>
        <w:t>Approval</w:t>
      </w:r>
    </w:p>
    <w:p w:rsidR="003A0C47" w:rsidRPr="00316E07" w:rsidRDefault="00E04F87" w:rsidP="00E04F87">
      <w:pPr>
        <w:pStyle w:val="1"/>
      </w:pPr>
      <w:r w:rsidRPr="00E04F87">
        <w:t>FR1 test methodologies</w:t>
      </w:r>
      <w:r w:rsidR="009558DB">
        <w:t xml:space="preserve"> </w:t>
      </w:r>
    </w:p>
    <w:p w:rsidR="003A0C47" w:rsidRPr="00316E07" w:rsidRDefault="003A0C47" w:rsidP="003A0C47">
      <w:pPr>
        <w:pStyle w:val="2"/>
      </w:pPr>
      <w:r w:rsidRPr="00316E07">
        <w:t>Summary of contributions and proposals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85"/>
        <w:gridCol w:w="6628"/>
      </w:tblGrid>
      <w:tr w:rsidR="0076752F" w:rsidRPr="00900983" w:rsidTr="009A629B">
        <w:trPr>
          <w:trHeight w:val="230"/>
        </w:trPr>
        <w:tc>
          <w:tcPr>
            <w:tcW w:w="630" w:type="pct"/>
            <w:shd w:val="clear" w:color="000000" w:fill="0033CC"/>
            <w:noWrap/>
            <w:vAlign w:val="center"/>
            <w:hideMark/>
          </w:tcPr>
          <w:p w:rsidR="0076752F" w:rsidRPr="00900983" w:rsidRDefault="0076752F" w:rsidP="00B6389E">
            <w:pPr>
              <w:keepNext/>
              <w:spacing w:before="60" w:after="60"/>
              <w:rPr>
                <w:rFonts w:ascii="Arial" w:hAnsi="Arial" w:cs="Arial"/>
                <w:b/>
                <w:bCs/>
                <w:szCs w:val="18"/>
                <w:lang w:val="en-US" w:eastAsia="ja-JP" w:bidi="hi-IN"/>
              </w:rPr>
            </w:pPr>
            <w:r>
              <w:rPr>
                <w:rFonts w:ascii="Arial" w:hAnsi="Arial" w:cs="Arial"/>
                <w:b/>
                <w:bCs/>
                <w:szCs w:val="18"/>
                <w:lang w:val="en-US" w:eastAsia="ja-JP" w:bidi="hi-IN"/>
              </w:rPr>
              <w:t>Tdoc</w:t>
            </w:r>
          </w:p>
        </w:tc>
        <w:tc>
          <w:tcPr>
            <w:tcW w:w="1007" w:type="pct"/>
            <w:shd w:val="clear" w:color="000000" w:fill="0033CC"/>
          </w:tcPr>
          <w:p w:rsidR="0076752F" w:rsidRPr="00900983" w:rsidRDefault="0076752F" w:rsidP="00B6389E">
            <w:pPr>
              <w:keepNext/>
              <w:spacing w:before="60" w:after="60"/>
              <w:rPr>
                <w:rFonts w:ascii="Arial" w:hAnsi="Arial" w:cs="Arial"/>
                <w:b/>
                <w:bCs/>
                <w:szCs w:val="18"/>
                <w:lang w:val="en-US" w:eastAsia="zh-CN" w:bidi="hi-IN"/>
              </w:rPr>
            </w:pPr>
            <w:r>
              <w:rPr>
                <w:rFonts w:ascii="Arial" w:hAnsi="Arial" w:cs="Arial"/>
                <w:b/>
                <w:bCs/>
                <w:szCs w:val="18"/>
                <w:lang w:val="en-US" w:eastAsia="zh-CN" w:bidi="hi-IN"/>
              </w:rPr>
              <w:t xml:space="preserve">Title </w:t>
            </w:r>
          </w:p>
        </w:tc>
        <w:tc>
          <w:tcPr>
            <w:tcW w:w="3363" w:type="pct"/>
            <w:shd w:val="clear" w:color="000000" w:fill="0033CC"/>
            <w:noWrap/>
            <w:vAlign w:val="center"/>
            <w:hideMark/>
          </w:tcPr>
          <w:p w:rsidR="0076752F" w:rsidRPr="00900983" w:rsidRDefault="0076752F" w:rsidP="00B6389E">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Pr>
                <w:rFonts w:ascii="Arial" w:hAnsi="Arial" w:cs="Arial"/>
                <w:b/>
                <w:bCs/>
                <w:szCs w:val="18"/>
                <w:lang w:val="en-US" w:eastAsia="ja-JP" w:bidi="hi-IN"/>
              </w:rPr>
              <w:t xml:space="preserve"> on </w:t>
            </w:r>
            <w:r>
              <w:rPr>
                <w:rFonts w:ascii="Arial" w:hAnsi="Arial" w:cs="Arial"/>
                <w:b/>
                <w:bCs/>
                <w:szCs w:val="18"/>
                <w:lang w:val="en-US" w:eastAsia="zh-CN" w:bidi="hi-IN"/>
              </w:rPr>
              <w:t>FR1 test methods</w:t>
            </w:r>
            <w:r>
              <w:rPr>
                <w:rFonts w:ascii="Arial" w:hAnsi="Arial" w:cs="Arial"/>
                <w:b/>
                <w:bCs/>
                <w:szCs w:val="18"/>
                <w:lang w:val="en-US" w:eastAsia="ja-JP" w:bidi="hi-IN"/>
              </w:rPr>
              <w:t xml:space="preserve"> </w:t>
            </w:r>
          </w:p>
        </w:tc>
      </w:tr>
      <w:tr w:rsidR="0076752F" w:rsidRPr="00900983" w:rsidTr="009A629B">
        <w:trPr>
          <w:trHeight w:val="1663"/>
        </w:trPr>
        <w:tc>
          <w:tcPr>
            <w:tcW w:w="630" w:type="pct"/>
            <w:shd w:val="clear" w:color="auto" w:fill="auto"/>
            <w:noWrap/>
            <w:vAlign w:val="center"/>
          </w:tcPr>
          <w:p w:rsidR="0076752F" w:rsidRDefault="009A629B" w:rsidP="00B6389E">
            <w:pPr>
              <w:spacing w:before="60" w:after="60"/>
              <w:rPr>
                <w:rFonts w:ascii="Arial" w:hAnsi="Arial" w:cs="Arial"/>
                <w:sz w:val="16"/>
                <w:szCs w:val="16"/>
              </w:rPr>
            </w:pPr>
            <w:r w:rsidRPr="009A629B">
              <w:rPr>
                <w:rFonts w:ascii="Arial" w:hAnsi="Arial" w:cs="Arial"/>
                <w:sz w:val="16"/>
                <w:szCs w:val="16"/>
              </w:rPr>
              <w:t>Keysight Technologies UK Ltd</w:t>
            </w:r>
          </w:p>
          <w:p w:rsidR="0076752F" w:rsidRDefault="00AA56A5" w:rsidP="00B6389E">
            <w:pPr>
              <w:spacing w:before="60" w:after="60"/>
              <w:rPr>
                <w:rFonts w:ascii="Arial" w:hAnsi="Arial" w:cs="Arial"/>
                <w:sz w:val="16"/>
                <w:szCs w:val="16"/>
              </w:rPr>
            </w:pPr>
            <w:hyperlink r:id="rId12" w:history="1">
              <w:r w:rsidR="009A629B" w:rsidRPr="009A629B">
                <w:rPr>
                  <w:rStyle w:val="af8"/>
                  <w:b/>
                </w:rPr>
                <w:t>R4-1915077</w:t>
              </w:r>
            </w:hyperlink>
          </w:p>
        </w:tc>
        <w:tc>
          <w:tcPr>
            <w:tcW w:w="1007" w:type="pct"/>
            <w:vAlign w:val="center"/>
          </w:tcPr>
          <w:p w:rsidR="0076752F" w:rsidRPr="009A629B" w:rsidRDefault="009A629B" w:rsidP="009A629B">
            <w:pPr>
              <w:rPr>
                <w:rFonts w:ascii="Arial" w:hAnsi="Arial" w:cs="Arial"/>
                <w:sz w:val="16"/>
                <w:szCs w:val="16"/>
              </w:rPr>
            </w:pPr>
            <w:r w:rsidRPr="009A629B">
              <w:rPr>
                <w:rFonts w:ascii="Arial" w:hAnsi="Arial" w:cs="Arial"/>
                <w:sz w:val="16"/>
                <w:szCs w:val="16"/>
              </w:rPr>
              <w:t>Channel Model Validation for FR1 MIMO OTA</w:t>
            </w:r>
          </w:p>
        </w:tc>
        <w:tc>
          <w:tcPr>
            <w:tcW w:w="3363" w:type="pct"/>
            <w:shd w:val="clear" w:color="auto" w:fill="auto"/>
            <w:noWrap/>
            <w:vAlign w:val="center"/>
          </w:tcPr>
          <w:p w:rsidR="009A629B" w:rsidRPr="004A303B" w:rsidRDefault="009A629B" w:rsidP="009A629B">
            <w:pPr>
              <w:rPr>
                <w:b/>
              </w:rPr>
            </w:pPr>
            <w:r w:rsidRPr="004A303B">
              <w:rPr>
                <w:b/>
              </w:rPr>
              <w:fldChar w:fldCharType="begin"/>
            </w:r>
            <w:r w:rsidRPr="004A303B">
              <w:rPr>
                <w:b/>
              </w:rPr>
              <w:instrText xml:space="preserve"> REF _Ref24014381 \h </w:instrText>
            </w:r>
            <w:r>
              <w:rPr>
                <w:b/>
              </w:rPr>
              <w:instrText xml:space="preserve"> \* MERGEFORMAT </w:instrText>
            </w:r>
            <w:r w:rsidRPr="004A303B">
              <w:rPr>
                <w:b/>
              </w:rPr>
            </w:r>
            <w:r w:rsidRPr="004A303B">
              <w:rPr>
                <w:b/>
              </w:rPr>
              <w:fldChar w:fldCharType="separate"/>
            </w:r>
            <w:r w:rsidRPr="00DC3E75">
              <w:rPr>
                <w:b/>
              </w:rPr>
              <w:t xml:space="preserve">Observation </w:t>
            </w:r>
            <w:r w:rsidRPr="00DC3E75">
              <w:rPr>
                <w:b/>
                <w:noProof/>
              </w:rPr>
              <w:t>1</w:t>
            </w:r>
            <w:r w:rsidRPr="00DC3E75">
              <w:rPr>
                <w:b/>
              </w:rPr>
              <w:t>: Options 1 and 2 correspond to extended down time and high costs to existing LTE MIMO OTA labs</w:t>
            </w:r>
            <w:r w:rsidRPr="004A303B">
              <w:rPr>
                <w:b/>
              </w:rPr>
              <w:fldChar w:fldCharType="end"/>
            </w:r>
          </w:p>
          <w:p w:rsidR="009A629B" w:rsidRPr="004A303B" w:rsidRDefault="009A629B" w:rsidP="009A629B">
            <w:pPr>
              <w:rPr>
                <w:b/>
              </w:rPr>
            </w:pPr>
            <w:r w:rsidRPr="004A303B">
              <w:rPr>
                <w:b/>
              </w:rPr>
              <w:fldChar w:fldCharType="begin"/>
            </w:r>
            <w:r w:rsidRPr="004A303B">
              <w:rPr>
                <w:b/>
              </w:rPr>
              <w:instrText xml:space="preserve"> REF _Ref24014386 \h </w:instrText>
            </w:r>
            <w:r>
              <w:rPr>
                <w:b/>
              </w:rPr>
              <w:instrText xml:space="preserve"> \* MERGEFORMAT </w:instrText>
            </w:r>
            <w:r w:rsidRPr="004A303B">
              <w:rPr>
                <w:b/>
              </w:rPr>
            </w:r>
            <w:r w:rsidRPr="004A303B">
              <w:rPr>
                <w:b/>
              </w:rPr>
              <w:fldChar w:fldCharType="separate"/>
            </w:r>
            <w:r w:rsidRPr="00DC3E75">
              <w:rPr>
                <w:b/>
              </w:rPr>
              <w:t xml:space="preserve">Observation </w:t>
            </w:r>
            <w:r w:rsidRPr="00DC3E75">
              <w:rPr>
                <w:b/>
                <w:noProof/>
              </w:rPr>
              <w:t>2</w:t>
            </w:r>
            <w:r w:rsidRPr="00DC3E75">
              <w:rPr>
                <w:b/>
              </w:rPr>
              <w:t>: Option 3 allows labs to quickly and cost effectively validate the spatial correlation performance</w:t>
            </w:r>
            <w:r w:rsidRPr="004A303B">
              <w:rPr>
                <w:b/>
              </w:rPr>
              <w:fldChar w:fldCharType="end"/>
            </w:r>
          </w:p>
          <w:p w:rsidR="009A629B" w:rsidRDefault="009A629B" w:rsidP="009A629B">
            <w:pPr>
              <w:rPr>
                <w:b/>
              </w:rPr>
            </w:pPr>
            <w:r w:rsidRPr="004A303B">
              <w:rPr>
                <w:b/>
              </w:rPr>
              <w:fldChar w:fldCharType="begin"/>
            </w:r>
            <w:r w:rsidRPr="004A303B">
              <w:rPr>
                <w:b/>
              </w:rPr>
              <w:instrText xml:space="preserve"> REF _Ref24014393 \h </w:instrText>
            </w:r>
            <w:r>
              <w:rPr>
                <w:b/>
              </w:rPr>
              <w:instrText xml:space="preserve"> \* MERGEFORMAT </w:instrText>
            </w:r>
            <w:r w:rsidRPr="004A303B">
              <w:rPr>
                <w:b/>
              </w:rPr>
            </w:r>
            <w:r w:rsidRPr="004A303B">
              <w:rPr>
                <w:b/>
              </w:rPr>
              <w:fldChar w:fldCharType="separate"/>
            </w:r>
            <w:r w:rsidRPr="00DC3E75">
              <w:rPr>
                <w:b/>
              </w:rPr>
              <w:t xml:space="preserve">Proposal </w:t>
            </w:r>
            <w:r w:rsidRPr="00DC3E75">
              <w:rPr>
                <w:b/>
                <w:noProof/>
              </w:rPr>
              <w:t>1</w:t>
            </w:r>
            <w:r w:rsidRPr="00DC3E75">
              <w:rPr>
                <w:b/>
              </w:rPr>
              <w:t>: Select Option 3 for NR FR1 MIMO spatial correlation validation measurements</w:t>
            </w:r>
            <w:r w:rsidRPr="004A303B">
              <w:rPr>
                <w:b/>
              </w:rPr>
              <w:fldChar w:fldCharType="end"/>
            </w:r>
          </w:p>
          <w:p w:rsidR="009A629B" w:rsidRPr="006412B8" w:rsidRDefault="009A629B" w:rsidP="009A629B">
            <w:pPr>
              <w:rPr>
                <w:b/>
              </w:rPr>
            </w:pPr>
            <w:r w:rsidRPr="006412B8">
              <w:rPr>
                <w:b/>
              </w:rPr>
              <w:fldChar w:fldCharType="begin"/>
            </w:r>
            <w:r w:rsidRPr="006412B8">
              <w:rPr>
                <w:b/>
              </w:rPr>
              <w:instrText xml:space="preserve"> REF _Ref24097076 \h  \* MERGEFORMAT </w:instrText>
            </w:r>
            <w:r w:rsidRPr="006412B8">
              <w:rPr>
                <w:b/>
              </w:rPr>
            </w:r>
            <w:r w:rsidRPr="006412B8">
              <w:rPr>
                <w:b/>
              </w:rPr>
              <w:fldChar w:fldCharType="separate"/>
            </w:r>
            <w:r w:rsidRPr="00DC3E75">
              <w:rPr>
                <w:b/>
              </w:rPr>
              <w:t xml:space="preserve">Proposal </w:t>
            </w:r>
            <w:r w:rsidRPr="00DC3E75">
              <w:rPr>
                <w:b/>
                <w:noProof/>
              </w:rPr>
              <w:t>2</w:t>
            </w:r>
            <w:r w:rsidRPr="00DC3E75">
              <w:rPr>
                <w:b/>
              </w:rPr>
              <w:t>: Define the reference point of validation measurement in channel model coordinate system.</w:t>
            </w:r>
            <w:r w:rsidRPr="006412B8">
              <w:rPr>
                <w:b/>
              </w:rPr>
              <w:fldChar w:fldCharType="end"/>
            </w:r>
          </w:p>
          <w:p w:rsidR="0076752F" w:rsidRPr="009A629B" w:rsidRDefault="009A629B" w:rsidP="00B6389E">
            <w:pPr>
              <w:rPr>
                <w:b/>
              </w:rPr>
            </w:pPr>
            <w:r w:rsidRPr="006412B8">
              <w:rPr>
                <w:b/>
              </w:rPr>
              <w:fldChar w:fldCharType="begin"/>
            </w:r>
            <w:r w:rsidRPr="006412B8">
              <w:rPr>
                <w:b/>
              </w:rPr>
              <w:instrText xml:space="preserve"> REF _Ref24014397 \h  \* MERGEFORMAT </w:instrText>
            </w:r>
            <w:r w:rsidRPr="006412B8">
              <w:rPr>
                <w:b/>
              </w:rPr>
            </w:r>
            <w:r w:rsidRPr="006412B8">
              <w:rPr>
                <w:b/>
              </w:rPr>
              <w:fldChar w:fldCharType="separate"/>
            </w:r>
            <w:r w:rsidRPr="00DC3E75">
              <w:rPr>
                <w:b/>
              </w:rPr>
              <w:t xml:space="preserve">Proposal </w:t>
            </w:r>
            <w:r w:rsidRPr="00DC3E75">
              <w:rPr>
                <w:b/>
                <w:noProof/>
              </w:rPr>
              <w:t>3</w:t>
            </w:r>
            <w:r w:rsidRPr="00DC3E75">
              <w:rPr>
                <w:b/>
              </w:rPr>
              <w:t>: Adopt a non-uniform sampling approach of Option 3 to reduce measurement points and test time</w:t>
            </w:r>
            <w:r w:rsidRPr="006412B8">
              <w:rPr>
                <w:b/>
              </w:rPr>
              <w:fldChar w:fldCharType="end"/>
            </w:r>
          </w:p>
        </w:tc>
      </w:tr>
      <w:tr w:rsidR="0076752F" w:rsidRPr="00900983" w:rsidTr="009A629B">
        <w:trPr>
          <w:trHeight w:val="806"/>
        </w:trPr>
        <w:tc>
          <w:tcPr>
            <w:tcW w:w="630" w:type="pct"/>
            <w:shd w:val="clear" w:color="auto" w:fill="auto"/>
            <w:noWrap/>
            <w:vAlign w:val="center"/>
          </w:tcPr>
          <w:p w:rsidR="0076752F" w:rsidRDefault="009A629B" w:rsidP="00B6389E">
            <w:pPr>
              <w:spacing w:before="60" w:after="60"/>
              <w:rPr>
                <w:rFonts w:ascii="Arial" w:hAnsi="Arial" w:cs="Arial"/>
                <w:sz w:val="16"/>
                <w:szCs w:val="16"/>
              </w:rPr>
            </w:pPr>
            <w:r w:rsidRPr="009A629B">
              <w:rPr>
                <w:rFonts w:ascii="Arial" w:hAnsi="Arial" w:cs="Arial"/>
                <w:sz w:val="16"/>
                <w:szCs w:val="16"/>
              </w:rPr>
              <w:t>CAICT</w:t>
            </w:r>
            <w:r w:rsidR="003C0A83">
              <w:rPr>
                <w:rFonts w:ascii="Arial" w:hAnsi="Arial" w:cs="Arial" w:hint="eastAsia"/>
                <w:sz w:val="16"/>
                <w:szCs w:val="16"/>
                <w:lang w:eastAsia="zh-CN"/>
              </w:rPr>
              <w:t>,</w:t>
            </w:r>
            <w:r w:rsidR="003C0A83">
              <w:rPr>
                <w:rFonts w:ascii="Arial" w:hAnsi="Arial" w:cs="Arial"/>
                <w:sz w:val="16"/>
                <w:szCs w:val="16"/>
                <w:lang w:eastAsia="zh-CN"/>
              </w:rPr>
              <w:t xml:space="preserve"> </w:t>
            </w:r>
            <w:r w:rsidR="003C0A83" w:rsidRPr="003C0A83">
              <w:rPr>
                <w:rFonts w:ascii="Arial" w:hAnsi="Arial" w:cs="Arial"/>
                <w:sz w:val="16"/>
                <w:szCs w:val="16"/>
                <w:lang w:eastAsia="zh-CN"/>
              </w:rPr>
              <w:t>Keysight</w:t>
            </w:r>
          </w:p>
          <w:p w:rsidR="0076752F" w:rsidRDefault="00AA56A5" w:rsidP="00B6389E">
            <w:pPr>
              <w:spacing w:before="60" w:after="60"/>
              <w:rPr>
                <w:rFonts w:ascii="Arial" w:hAnsi="Arial" w:cs="Arial"/>
                <w:sz w:val="16"/>
                <w:szCs w:val="16"/>
              </w:rPr>
            </w:pPr>
            <w:hyperlink r:id="rId13" w:history="1">
              <w:r w:rsidR="009A629B" w:rsidRPr="009A629B">
                <w:rPr>
                  <w:rStyle w:val="af8"/>
                  <w:b/>
                </w:rPr>
                <w:t>R4-1914996</w:t>
              </w:r>
            </w:hyperlink>
          </w:p>
        </w:tc>
        <w:tc>
          <w:tcPr>
            <w:tcW w:w="1007" w:type="pct"/>
            <w:vAlign w:val="center"/>
          </w:tcPr>
          <w:p w:rsidR="0076752F" w:rsidRPr="009A629B" w:rsidRDefault="009A629B" w:rsidP="009A629B">
            <w:pPr>
              <w:rPr>
                <w:rFonts w:ascii="Arial" w:hAnsi="Arial" w:cs="Arial"/>
                <w:sz w:val="16"/>
                <w:szCs w:val="16"/>
              </w:rPr>
            </w:pPr>
            <w:r w:rsidRPr="009A629B">
              <w:rPr>
                <w:rFonts w:ascii="Arial" w:hAnsi="Arial" w:cs="Arial"/>
                <w:sz w:val="16"/>
                <w:szCs w:val="16"/>
              </w:rPr>
              <w:t>FR1 MIMO OTA Channel model validation results</w:t>
            </w:r>
          </w:p>
        </w:tc>
        <w:tc>
          <w:tcPr>
            <w:tcW w:w="3363" w:type="pct"/>
            <w:shd w:val="clear" w:color="auto" w:fill="auto"/>
            <w:noWrap/>
            <w:vAlign w:val="center"/>
          </w:tcPr>
          <w:p w:rsidR="003C0A83" w:rsidRPr="003C0A83" w:rsidRDefault="003C0A83" w:rsidP="003C0A83">
            <w:pPr>
              <w:rPr>
                <w:b/>
                <w:sz w:val="18"/>
                <w:szCs w:val="18"/>
              </w:rPr>
            </w:pPr>
            <w:r w:rsidRPr="003C0A83">
              <w:rPr>
                <w:b/>
                <w:sz w:val="18"/>
                <w:szCs w:val="18"/>
              </w:rPr>
              <w:t xml:space="preserve">Observation 1: The measured PDP of FR1 CDL-C UMa channel model matches well with the simulated, and the theoretical reference. </w:t>
            </w:r>
          </w:p>
          <w:p w:rsidR="0076752F" w:rsidRPr="009A629B" w:rsidRDefault="003C0A83" w:rsidP="003C0A83">
            <w:pPr>
              <w:rPr>
                <w:b/>
                <w:sz w:val="18"/>
                <w:szCs w:val="18"/>
              </w:rPr>
            </w:pPr>
            <w:r w:rsidRPr="003C0A83">
              <w:rPr>
                <w:b/>
                <w:sz w:val="18"/>
                <w:szCs w:val="18"/>
              </w:rPr>
              <w:t>Observation 2: The measured Doppler power spectrum of FR1 CDL-C UMa channel model matches well with the simulated reference.</w:t>
            </w:r>
          </w:p>
        </w:tc>
      </w:tr>
      <w:tr w:rsidR="009A629B" w:rsidRPr="00900983" w:rsidTr="007647C7">
        <w:trPr>
          <w:trHeight w:val="363"/>
        </w:trPr>
        <w:tc>
          <w:tcPr>
            <w:tcW w:w="5000" w:type="pct"/>
            <w:gridSpan w:val="3"/>
            <w:shd w:val="clear" w:color="auto" w:fill="0070C0"/>
            <w:noWrap/>
            <w:vAlign w:val="center"/>
          </w:tcPr>
          <w:p w:rsidR="009A629B" w:rsidRPr="00853A07" w:rsidRDefault="009A629B" w:rsidP="00B6389E">
            <w:pPr>
              <w:rPr>
                <w:b/>
                <w:color w:val="FFFFFF"/>
                <w:sz w:val="18"/>
                <w:szCs w:val="18"/>
                <w:lang w:eastAsia="zh-CN"/>
              </w:rPr>
            </w:pPr>
            <w:r w:rsidRPr="00853A07">
              <w:rPr>
                <w:rFonts w:ascii="Arial" w:hAnsi="Arial" w:cs="Arial" w:hint="eastAsia"/>
                <w:b/>
                <w:bCs/>
                <w:color w:val="FFFFFF"/>
                <w:szCs w:val="18"/>
                <w:lang w:val="en-US" w:eastAsia="ja-JP" w:bidi="hi-IN"/>
              </w:rPr>
              <w:t>T</w:t>
            </w:r>
            <w:r w:rsidRPr="00853A07">
              <w:rPr>
                <w:rFonts w:ascii="Arial" w:hAnsi="Arial" w:cs="Arial"/>
                <w:b/>
                <w:bCs/>
                <w:color w:val="FFFFFF"/>
                <w:szCs w:val="18"/>
                <w:lang w:val="en-US" w:eastAsia="ja-JP" w:bidi="hi-IN"/>
              </w:rPr>
              <w:t>Ps to TR38.827 for FR1 MIMO OTA</w:t>
            </w:r>
          </w:p>
        </w:tc>
      </w:tr>
      <w:tr w:rsidR="007647C7" w:rsidRPr="00900983" w:rsidTr="007647C7">
        <w:trPr>
          <w:trHeight w:val="327"/>
        </w:trPr>
        <w:tc>
          <w:tcPr>
            <w:tcW w:w="630" w:type="pct"/>
            <w:shd w:val="clear" w:color="auto" w:fill="auto"/>
            <w:noWrap/>
            <w:vAlign w:val="center"/>
          </w:tcPr>
          <w:p w:rsidR="007647C7" w:rsidRPr="007647C7" w:rsidRDefault="007647C7" w:rsidP="00B6389E">
            <w:pPr>
              <w:spacing w:before="60" w:after="60"/>
              <w:rPr>
                <w:rFonts w:ascii="Arial" w:hAnsi="Arial" w:cs="Arial"/>
                <w:sz w:val="15"/>
                <w:szCs w:val="16"/>
              </w:rPr>
            </w:pPr>
            <w:r w:rsidRPr="007647C7">
              <w:rPr>
                <w:rFonts w:ascii="Arial" w:hAnsi="Arial" w:cs="Arial"/>
                <w:sz w:val="15"/>
                <w:szCs w:val="16"/>
              </w:rPr>
              <w:t>CAICT</w:t>
            </w:r>
          </w:p>
          <w:p w:rsidR="007647C7" w:rsidRPr="007647C7" w:rsidRDefault="00AA56A5" w:rsidP="00B6389E">
            <w:pPr>
              <w:spacing w:before="60" w:after="60"/>
              <w:rPr>
                <w:rFonts w:ascii="Arial" w:hAnsi="Arial" w:cs="Arial"/>
                <w:sz w:val="15"/>
                <w:szCs w:val="16"/>
              </w:rPr>
            </w:pPr>
            <w:hyperlink r:id="rId14" w:history="1">
              <w:r w:rsidR="007647C7" w:rsidRPr="007647C7">
                <w:rPr>
                  <w:rStyle w:val="af8"/>
                  <w:b/>
                  <w:sz w:val="15"/>
                </w:rPr>
                <w:t>R4-1914976</w:t>
              </w:r>
            </w:hyperlink>
          </w:p>
        </w:tc>
        <w:tc>
          <w:tcPr>
            <w:tcW w:w="4370" w:type="pct"/>
            <w:gridSpan w:val="2"/>
            <w:vAlign w:val="center"/>
          </w:tcPr>
          <w:p w:rsidR="007647C7" w:rsidRPr="009A629B" w:rsidRDefault="007647C7" w:rsidP="00B6389E">
            <w:pPr>
              <w:rPr>
                <w:b/>
                <w:sz w:val="18"/>
                <w:szCs w:val="18"/>
              </w:rPr>
            </w:pPr>
            <w:r w:rsidRPr="007647C7">
              <w:rPr>
                <w:rFonts w:ascii="Arial" w:hAnsi="Arial" w:cs="Arial"/>
                <w:sz w:val="16"/>
                <w:szCs w:val="16"/>
              </w:rPr>
              <w:t>TP to TR 38.827 v0.5.0 on FR1 MIMO OTA test methods</w:t>
            </w:r>
          </w:p>
        </w:tc>
      </w:tr>
      <w:tr w:rsidR="007647C7" w:rsidRPr="00900983" w:rsidTr="007647C7">
        <w:trPr>
          <w:trHeight w:val="44"/>
        </w:trPr>
        <w:tc>
          <w:tcPr>
            <w:tcW w:w="630" w:type="pct"/>
            <w:shd w:val="clear" w:color="auto" w:fill="auto"/>
            <w:noWrap/>
            <w:vAlign w:val="center"/>
          </w:tcPr>
          <w:p w:rsidR="007647C7" w:rsidRPr="007647C7" w:rsidRDefault="007647C7" w:rsidP="007647C7">
            <w:pPr>
              <w:spacing w:before="60" w:after="60"/>
              <w:rPr>
                <w:rFonts w:ascii="Arial" w:hAnsi="Arial" w:cs="Arial"/>
                <w:sz w:val="15"/>
                <w:szCs w:val="16"/>
              </w:rPr>
            </w:pPr>
            <w:r w:rsidRPr="007647C7">
              <w:rPr>
                <w:rFonts w:ascii="Arial" w:hAnsi="Arial" w:cs="Arial"/>
                <w:sz w:val="15"/>
                <w:szCs w:val="16"/>
              </w:rPr>
              <w:t>CAICT</w:t>
            </w:r>
          </w:p>
          <w:p w:rsidR="007647C7" w:rsidRPr="007647C7" w:rsidRDefault="00AA56A5" w:rsidP="007647C7">
            <w:pPr>
              <w:spacing w:before="60" w:after="60"/>
              <w:rPr>
                <w:rFonts w:ascii="Arial" w:hAnsi="Arial" w:cs="Arial"/>
                <w:sz w:val="15"/>
                <w:szCs w:val="16"/>
              </w:rPr>
            </w:pPr>
            <w:hyperlink r:id="rId15" w:history="1">
              <w:r w:rsidR="007647C7" w:rsidRPr="007647C7">
                <w:rPr>
                  <w:rStyle w:val="af8"/>
                  <w:b/>
                  <w:sz w:val="15"/>
                </w:rPr>
                <w:t>R4-19149</w:t>
              </w:r>
              <w:r w:rsidR="007647C7" w:rsidRPr="007647C7">
                <w:rPr>
                  <w:rStyle w:val="af8"/>
                  <w:sz w:val="15"/>
                </w:rPr>
                <w:t>92</w:t>
              </w:r>
            </w:hyperlink>
          </w:p>
        </w:tc>
        <w:tc>
          <w:tcPr>
            <w:tcW w:w="4370" w:type="pct"/>
            <w:gridSpan w:val="2"/>
            <w:vAlign w:val="center"/>
          </w:tcPr>
          <w:p w:rsidR="007647C7" w:rsidRPr="009A629B" w:rsidRDefault="007647C7" w:rsidP="00B6389E">
            <w:pPr>
              <w:rPr>
                <w:b/>
                <w:sz w:val="18"/>
                <w:szCs w:val="18"/>
              </w:rPr>
            </w:pPr>
            <w:r w:rsidRPr="007647C7">
              <w:rPr>
                <w:rFonts w:ascii="Arial" w:hAnsi="Arial" w:cs="Arial"/>
                <w:sz w:val="16"/>
                <w:szCs w:val="16"/>
              </w:rPr>
              <w:t>TP to TR 38.827 v0.5.0 on channel model validation procedure</w:t>
            </w:r>
          </w:p>
        </w:tc>
      </w:tr>
      <w:tr w:rsidR="007647C7" w:rsidRPr="00900983" w:rsidTr="007647C7">
        <w:trPr>
          <w:trHeight w:val="44"/>
        </w:trPr>
        <w:tc>
          <w:tcPr>
            <w:tcW w:w="630" w:type="pct"/>
            <w:shd w:val="clear" w:color="auto" w:fill="auto"/>
            <w:noWrap/>
            <w:vAlign w:val="center"/>
          </w:tcPr>
          <w:p w:rsidR="007647C7" w:rsidRPr="007647C7" w:rsidRDefault="007647C7" w:rsidP="00424EE4">
            <w:pPr>
              <w:spacing w:before="60" w:after="60"/>
              <w:rPr>
                <w:rFonts w:ascii="Arial" w:hAnsi="Arial" w:cs="Arial"/>
                <w:sz w:val="15"/>
                <w:szCs w:val="16"/>
              </w:rPr>
            </w:pPr>
            <w:r w:rsidRPr="007647C7">
              <w:rPr>
                <w:rFonts w:ascii="Arial" w:hAnsi="Arial" w:cs="Arial"/>
                <w:sz w:val="15"/>
                <w:szCs w:val="16"/>
              </w:rPr>
              <w:t>CAICT</w:t>
            </w:r>
          </w:p>
          <w:p w:rsidR="007647C7" w:rsidRPr="007647C7" w:rsidRDefault="00AA56A5" w:rsidP="00424EE4">
            <w:pPr>
              <w:spacing w:before="60" w:after="60"/>
              <w:rPr>
                <w:rFonts w:ascii="Arial" w:hAnsi="Arial" w:cs="Arial"/>
                <w:sz w:val="15"/>
                <w:szCs w:val="16"/>
              </w:rPr>
            </w:pPr>
            <w:hyperlink r:id="rId16" w:history="1">
              <w:r w:rsidR="007647C7" w:rsidRPr="007647C7">
                <w:rPr>
                  <w:rStyle w:val="af8"/>
                  <w:b/>
                  <w:sz w:val="15"/>
                </w:rPr>
                <w:t>R4-1914994</w:t>
              </w:r>
            </w:hyperlink>
          </w:p>
        </w:tc>
        <w:tc>
          <w:tcPr>
            <w:tcW w:w="4370" w:type="pct"/>
            <w:gridSpan w:val="2"/>
            <w:vAlign w:val="center"/>
          </w:tcPr>
          <w:p w:rsidR="007647C7" w:rsidRPr="009A629B" w:rsidRDefault="007647C7" w:rsidP="00424EE4">
            <w:pPr>
              <w:rPr>
                <w:b/>
                <w:sz w:val="18"/>
                <w:szCs w:val="18"/>
              </w:rPr>
            </w:pPr>
            <w:r w:rsidRPr="007647C7">
              <w:rPr>
                <w:rFonts w:ascii="Arial" w:hAnsi="Arial" w:cs="Arial"/>
                <w:sz w:val="16"/>
                <w:szCs w:val="16"/>
              </w:rPr>
              <w:t>TP to TR 38.827 v0.5.0 on FR1 preliminary MU assessment</w:t>
            </w:r>
          </w:p>
        </w:tc>
      </w:tr>
      <w:tr w:rsidR="007647C7" w:rsidRPr="00900983" w:rsidTr="007647C7">
        <w:trPr>
          <w:trHeight w:val="390"/>
        </w:trPr>
        <w:tc>
          <w:tcPr>
            <w:tcW w:w="630" w:type="pct"/>
            <w:shd w:val="clear" w:color="auto" w:fill="auto"/>
            <w:noWrap/>
            <w:vAlign w:val="center"/>
          </w:tcPr>
          <w:p w:rsidR="007647C7" w:rsidRPr="007647C7" w:rsidRDefault="007647C7" w:rsidP="00B6389E">
            <w:pPr>
              <w:spacing w:before="60" w:after="60"/>
              <w:rPr>
                <w:rFonts w:ascii="Arial" w:hAnsi="Arial" w:cs="Arial"/>
                <w:sz w:val="15"/>
                <w:szCs w:val="16"/>
              </w:rPr>
            </w:pPr>
            <w:r w:rsidRPr="007647C7">
              <w:rPr>
                <w:rFonts w:ascii="Arial" w:hAnsi="Arial" w:cs="Arial"/>
                <w:sz w:val="15"/>
                <w:szCs w:val="16"/>
              </w:rPr>
              <w:t>Keysight Technologies UK Ltd</w:t>
            </w:r>
          </w:p>
          <w:p w:rsidR="007647C7" w:rsidRPr="007647C7" w:rsidRDefault="00AA56A5" w:rsidP="00B6389E">
            <w:pPr>
              <w:spacing w:before="60" w:after="60"/>
              <w:rPr>
                <w:rFonts w:ascii="Arial" w:hAnsi="Arial" w:cs="Arial"/>
                <w:sz w:val="15"/>
                <w:szCs w:val="16"/>
              </w:rPr>
            </w:pPr>
            <w:hyperlink r:id="rId17" w:history="1">
              <w:r w:rsidR="007647C7" w:rsidRPr="007647C7">
                <w:rPr>
                  <w:rStyle w:val="af8"/>
                  <w:b/>
                  <w:sz w:val="15"/>
                </w:rPr>
                <w:t>R4-1915074</w:t>
              </w:r>
            </w:hyperlink>
          </w:p>
        </w:tc>
        <w:tc>
          <w:tcPr>
            <w:tcW w:w="4370" w:type="pct"/>
            <w:gridSpan w:val="2"/>
            <w:vAlign w:val="center"/>
          </w:tcPr>
          <w:p w:rsidR="007647C7" w:rsidRPr="009A629B" w:rsidRDefault="007647C7" w:rsidP="00B6389E">
            <w:pPr>
              <w:jc w:val="both"/>
              <w:rPr>
                <w:b/>
                <w:sz w:val="18"/>
                <w:szCs w:val="18"/>
                <w:lang w:eastAsia="zh-CN"/>
              </w:rPr>
            </w:pPr>
            <w:r w:rsidRPr="007647C7">
              <w:rPr>
                <w:rFonts w:ascii="Arial" w:hAnsi="Arial" w:cs="Arial"/>
                <w:sz w:val="16"/>
                <w:szCs w:val="16"/>
              </w:rPr>
              <w:t>RTS Text Proposal for NR FR1 MIMO OTA</w:t>
            </w:r>
          </w:p>
        </w:tc>
      </w:tr>
    </w:tbl>
    <w:p w:rsidR="009558DB" w:rsidRDefault="009558DB" w:rsidP="009558DB"/>
    <w:p w:rsidR="00184828" w:rsidRDefault="00184828" w:rsidP="009558DB">
      <w:pPr>
        <w:rPr>
          <w:highlight w:val="green"/>
          <w:lang w:eastAsia="zh-CN"/>
        </w:rPr>
      </w:pPr>
      <w:r>
        <w:rPr>
          <w:highlight w:val="green"/>
          <w:lang w:eastAsia="zh-CN"/>
        </w:rPr>
        <w:t xml:space="preserve">Main session </w:t>
      </w:r>
      <w:r w:rsidRPr="00184828">
        <w:rPr>
          <w:highlight w:val="green"/>
          <w:lang w:eastAsia="zh-CN"/>
        </w:rPr>
        <w:t>Agreements</w:t>
      </w:r>
      <w:r>
        <w:rPr>
          <w:highlight w:val="green"/>
          <w:lang w:eastAsia="zh-CN"/>
        </w:rPr>
        <w:t>:</w:t>
      </w:r>
    </w:p>
    <w:p w:rsidR="00184828" w:rsidRDefault="00184828" w:rsidP="00184828">
      <w:pPr>
        <w:ind w:firstLine="288"/>
        <w:rPr>
          <w:lang w:eastAsia="zh-CN"/>
        </w:rPr>
      </w:pPr>
      <w:r>
        <w:rPr>
          <w:highlight w:val="green"/>
          <w:lang w:eastAsia="zh-CN"/>
        </w:rPr>
        <w:t xml:space="preserve"> For FR1 MIMO OTA environmental condition</w:t>
      </w:r>
      <w:r w:rsidRPr="00184828">
        <w:rPr>
          <w:highlight w:val="green"/>
          <w:lang w:eastAsia="zh-CN"/>
        </w:rPr>
        <w:t>:</w:t>
      </w:r>
    </w:p>
    <w:p w:rsidR="00184828" w:rsidRPr="0055473E" w:rsidRDefault="00184828" w:rsidP="00184828">
      <w:pPr>
        <w:ind w:leftChars="300" w:left="600"/>
        <w:rPr>
          <w:sz w:val="21"/>
          <w:highlight w:val="green"/>
          <w:lang w:eastAsia="zh-CN"/>
        </w:rPr>
      </w:pPr>
      <w:r w:rsidRPr="0055473E">
        <w:rPr>
          <w:sz w:val="21"/>
          <w:highlight w:val="green"/>
          <w:lang w:eastAsia="zh-CN"/>
        </w:rPr>
        <w:t>-To conclude the TRMS as testing condition in the SI phase. Finalize the corresp</w:t>
      </w:r>
      <w:r w:rsidR="006C3525">
        <w:rPr>
          <w:sz w:val="21"/>
          <w:highlight w:val="green"/>
          <w:lang w:eastAsia="zh-CN"/>
        </w:rPr>
        <w:t>on</w:t>
      </w:r>
      <w:r w:rsidRPr="0055473E">
        <w:rPr>
          <w:sz w:val="21"/>
          <w:highlight w:val="green"/>
          <w:lang w:eastAsia="zh-CN"/>
        </w:rPr>
        <w:t xml:space="preserve">ding test procedures for TRMS in SI phase </w:t>
      </w:r>
    </w:p>
    <w:p w:rsidR="00184828" w:rsidRPr="0055473E" w:rsidRDefault="00184828" w:rsidP="00184828">
      <w:pPr>
        <w:ind w:leftChars="300" w:left="600"/>
        <w:rPr>
          <w:sz w:val="21"/>
          <w:highlight w:val="green"/>
          <w:lang w:eastAsia="zh-CN"/>
        </w:rPr>
      </w:pPr>
      <w:r w:rsidRPr="0055473E">
        <w:rPr>
          <w:sz w:val="21"/>
          <w:highlight w:val="green"/>
          <w:lang w:eastAsia="zh-CN"/>
        </w:rPr>
        <w:t xml:space="preserve">- Using TRMS as baseline to define the requirements in the WI. </w:t>
      </w:r>
    </w:p>
    <w:p w:rsidR="00184828" w:rsidRDefault="00184828" w:rsidP="00184828">
      <w:pPr>
        <w:ind w:leftChars="300" w:left="600"/>
        <w:rPr>
          <w:sz w:val="21"/>
          <w:lang w:eastAsia="zh-CN"/>
        </w:rPr>
      </w:pPr>
      <w:r w:rsidRPr="0055473E">
        <w:rPr>
          <w:sz w:val="21"/>
          <w:highlight w:val="green"/>
          <w:lang w:eastAsia="zh-CN"/>
        </w:rPr>
        <w:t>- If any request or interesting, defining the requirement based MARSS as second priority in the WI.</w:t>
      </w:r>
      <w:r w:rsidRPr="0055473E">
        <w:rPr>
          <w:sz w:val="21"/>
          <w:lang w:eastAsia="zh-CN"/>
        </w:rPr>
        <w:t xml:space="preserve"> </w:t>
      </w:r>
    </w:p>
    <w:p w:rsidR="00184828" w:rsidRPr="00184828" w:rsidRDefault="00184828" w:rsidP="00184828">
      <w:pPr>
        <w:ind w:firstLine="288"/>
        <w:rPr>
          <w:sz w:val="21"/>
          <w:highlight w:val="green"/>
          <w:lang w:eastAsia="zh-CN"/>
        </w:rPr>
      </w:pPr>
      <w:r>
        <w:rPr>
          <w:highlight w:val="green"/>
          <w:lang w:eastAsia="zh-CN"/>
        </w:rPr>
        <w:lastRenderedPageBreak/>
        <w:t>For FR1</w:t>
      </w:r>
      <w:r w:rsidRPr="00184828">
        <w:rPr>
          <w:sz w:val="21"/>
          <w:highlight w:val="green"/>
          <w:lang w:eastAsia="zh-CN"/>
        </w:rPr>
        <w:t xml:space="preserve"> spatial correlation validation:</w:t>
      </w:r>
    </w:p>
    <w:p w:rsidR="00184828" w:rsidRDefault="00184828" w:rsidP="00184828">
      <w:pPr>
        <w:ind w:left="288" w:firstLine="288"/>
        <w:rPr>
          <w:lang w:eastAsia="zh-CN"/>
        </w:rPr>
      </w:pPr>
      <w:r>
        <w:rPr>
          <w:highlight w:val="green"/>
          <w:lang w:eastAsia="zh-CN"/>
        </w:rPr>
        <w:t>-</w:t>
      </w:r>
      <w:r w:rsidRPr="00BE6D64">
        <w:rPr>
          <w:highlight w:val="green"/>
          <w:lang w:eastAsia="zh-CN"/>
        </w:rPr>
        <w:t>Select Option 3 for NR FR1 MIMO spatial correlation validation me</w:t>
      </w:r>
      <w:r w:rsidRPr="00215FB9">
        <w:rPr>
          <w:highlight w:val="green"/>
          <w:lang w:eastAsia="zh-CN"/>
        </w:rPr>
        <w:t>asurements</w:t>
      </w:r>
      <w:r w:rsidR="00215FB9" w:rsidRPr="00215FB9">
        <w:rPr>
          <w:highlight w:val="green"/>
          <w:lang w:eastAsia="zh-CN"/>
        </w:rPr>
        <w:t>.</w:t>
      </w:r>
    </w:p>
    <w:p w:rsidR="00184828" w:rsidRPr="00184828" w:rsidRDefault="00184828" w:rsidP="009558DB">
      <w:pPr>
        <w:rPr>
          <w:lang w:eastAsia="zh-CN"/>
        </w:rPr>
      </w:pPr>
    </w:p>
    <w:p w:rsidR="003A0C47" w:rsidRPr="00EA3829" w:rsidRDefault="00B810A9" w:rsidP="003A0C47">
      <w:pPr>
        <w:pStyle w:val="2"/>
      </w:pPr>
      <w:r>
        <w:t xml:space="preserve">Topics </w:t>
      </w:r>
    </w:p>
    <w:p w:rsidR="007256DB" w:rsidRPr="00AB3C9A" w:rsidRDefault="007256DB" w:rsidP="007256DB">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E572E3">
        <w:rPr>
          <w:rFonts w:ascii="Arial" w:hAnsi="Arial" w:cs="Arial"/>
          <w:b/>
        </w:rPr>
        <w:t>1</w:t>
      </w:r>
      <w:r w:rsidRPr="00AB3C9A">
        <w:rPr>
          <w:rFonts w:ascii="Arial" w:hAnsi="Arial" w:cs="Arial"/>
          <w:b/>
        </w:rPr>
        <w:t xml:space="preserve">: </w:t>
      </w:r>
      <w:r w:rsidR="00A865D8">
        <w:rPr>
          <w:rFonts w:ascii="Arial" w:hAnsi="Arial" w:cs="Arial"/>
          <w:b/>
        </w:rPr>
        <w:t>Channel model</w:t>
      </w:r>
      <w:r w:rsidR="00175A4F">
        <w:rPr>
          <w:rFonts w:ascii="Arial" w:hAnsi="Arial" w:cs="Arial"/>
          <w:b/>
          <w:lang w:eastAsia="zh-CN"/>
        </w:rPr>
        <w:t xml:space="preserve"> validation</w:t>
      </w:r>
      <w:r w:rsidR="00A865D8">
        <w:rPr>
          <w:rFonts w:ascii="Arial" w:hAnsi="Arial" w:cs="Arial"/>
          <w:b/>
          <w:lang w:eastAsia="zh-CN"/>
        </w:rPr>
        <w:t xml:space="preserve"> procedure</w:t>
      </w:r>
      <w:r w:rsidR="00341678">
        <w:rPr>
          <w:rFonts w:ascii="Arial" w:hAnsi="Arial" w:cs="Arial"/>
          <w:b/>
          <w:lang w:eastAsia="zh-CN"/>
        </w:rPr>
        <w:t xml:space="preserve"> </w:t>
      </w:r>
      <w:r>
        <w:rPr>
          <w:rFonts w:ascii="Arial" w:hAnsi="Arial" w:cs="Arial"/>
          <w:b/>
        </w:rPr>
        <w:t xml:space="preserve"> </w:t>
      </w:r>
    </w:p>
    <w:p w:rsidR="005030D7" w:rsidRDefault="00C172C3" w:rsidP="006852AA">
      <w:pPr>
        <w:tabs>
          <w:tab w:val="left" w:pos="40"/>
        </w:tabs>
        <w:spacing w:before="0" w:after="180"/>
        <w:rPr>
          <w:rFonts w:ascii="Arial" w:hAnsi="Arial" w:cs="Arial"/>
          <w:lang w:eastAsia="zh-CN"/>
        </w:rPr>
      </w:pPr>
      <w:r>
        <w:rPr>
          <w:rFonts w:ascii="Arial" w:hAnsi="Arial" w:cs="Arial"/>
          <w:lang w:eastAsia="zh-CN"/>
        </w:rPr>
        <w:t>Finalize text proposals</w:t>
      </w:r>
      <w:r w:rsidR="005030D7">
        <w:rPr>
          <w:rFonts w:ascii="Arial" w:hAnsi="Arial" w:cs="Arial"/>
          <w:lang w:eastAsia="zh-CN"/>
        </w:rPr>
        <w:t xml:space="preserve"> based on </w:t>
      </w:r>
      <w:r w:rsidR="004D1EF1" w:rsidRPr="004D1EF1">
        <w:rPr>
          <w:rFonts w:ascii="Arial" w:hAnsi="Arial" w:cs="Arial"/>
          <w:lang w:eastAsia="zh-CN"/>
        </w:rPr>
        <w:t>R4-1915077</w:t>
      </w:r>
      <w:r w:rsidR="004D1EF1">
        <w:rPr>
          <w:rFonts w:ascii="Arial" w:hAnsi="Arial" w:cs="Arial"/>
          <w:lang w:eastAsia="zh-CN"/>
        </w:rPr>
        <w:t xml:space="preserve"> and </w:t>
      </w:r>
      <w:r w:rsidR="004D1EF1" w:rsidRPr="004D1EF1">
        <w:rPr>
          <w:rFonts w:ascii="Arial" w:hAnsi="Arial" w:cs="Arial"/>
          <w:lang w:eastAsia="zh-CN"/>
        </w:rPr>
        <w:t>R4-1914992</w:t>
      </w:r>
      <w:r w:rsidR="004D1EF1">
        <w:rPr>
          <w:rFonts w:ascii="Arial" w:hAnsi="Arial" w:cs="Arial"/>
          <w:lang w:eastAsia="zh-CN"/>
        </w:rPr>
        <w:t xml:space="preserve">, </w:t>
      </w:r>
    </w:p>
    <w:p w:rsidR="00A865D8" w:rsidRDefault="00C172C3" w:rsidP="00C172C3">
      <w:pPr>
        <w:numPr>
          <w:ilvl w:val="0"/>
          <w:numId w:val="18"/>
        </w:numPr>
        <w:tabs>
          <w:tab w:val="left" w:pos="40"/>
        </w:tabs>
        <w:spacing w:before="0" w:after="180"/>
        <w:rPr>
          <w:rFonts w:ascii="Arial" w:hAnsi="Arial" w:cs="Arial"/>
          <w:lang w:eastAsia="zh-CN"/>
        </w:rPr>
      </w:pPr>
      <w:r>
        <w:rPr>
          <w:rFonts w:ascii="Arial" w:hAnsi="Arial" w:cs="Arial"/>
          <w:lang w:eastAsia="zh-CN"/>
        </w:rPr>
        <w:t>Spatial correlation validation details</w:t>
      </w:r>
    </w:p>
    <w:p w:rsidR="00C172C3" w:rsidRDefault="00184828" w:rsidP="00C172C3">
      <w:pPr>
        <w:tabs>
          <w:tab w:val="left" w:pos="40"/>
        </w:tabs>
        <w:spacing w:before="0" w:after="180"/>
        <w:rPr>
          <w:rFonts w:ascii="Arial" w:hAnsi="Arial" w:cs="Arial"/>
          <w:lang w:eastAsia="zh-CN"/>
        </w:rPr>
      </w:pPr>
      <w:r>
        <w:rPr>
          <w:rFonts w:ascii="Arial" w:hAnsi="Arial" w:cs="Arial" w:hint="eastAsia"/>
          <w:lang w:eastAsia="zh-CN"/>
        </w:rPr>
        <w:t>E</w:t>
      </w:r>
      <w:r>
        <w:rPr>
          <w:rFonts w:ascii="Arial" w:hAnsi="Arial" w:cs="Arial"/>
          <w:lang w:eastAsia="zh-CN"/>
        </w:rPr>
        <w:t>TS</w:t>
      </w:r>
      <w:r>
        <w:rPr>
          <w:rFonts w:ascii="Arial" w:hAnsi="Arial" w:cs="Arial" w:hint="eastAsia"/>
          <w:lang w:eastAsia="zh-CN"/>
        </w:rPr>
        <w:t>：</w:t>
      </w:r>
      <w:r>
        <w:rPr>
          <w:rFonts w:ascii="Arial" w:hAnsi="Arial" w:cs="Arial" w:hint="eastAsia"/>
          <w:lang w:eastAsia="zh-CN"/>
        </w:rPr>
        <w:t>it</w:t>
      </w:r>
      <w:r>
        <w:rPr>
          <w:rFonts w:ascii="Arial" w:hAnsi="Arial" w:cs="Arial"/>
          <w:lang w:eastAsia="zh-CN"/>
        </w:rPr>
        <w:t>’s better to remove the reference point, and define uniformly grids.</w:t>
      </w:r>
    </w:p>
    <w:p w:rsidR="005F0919" w:rsidRDefault="00184828" w:rsidP="00C172C3">
      <w:pPr>
        <w:tabs>
          <w:tab w:val="left" w:pos="40"/>
        </w:tabs>
        <w:spacing w:before="0" w:after="180"/>
        <w:rPr>
          <w:rFonts w:ascii="Arial" w:hAnsi="Arial" w:cs="Arial"/>
          <w:lang w:eastAsia="zh-CN"/>
        </w:rPr>
      </w:pPr>
      <w:r>
        <w:rPr>
          <w:rFonts w:ascii="Arial" w:hAnsi="Arial" w:cs="Arial" w:hint="eastAsia"/>
          <w:lang w:eastAsia="zh-CN"/>
        </w:rPr>
        <w:t>KEYSIGHT</w:t>
      </w:r>
      <w:r w:rsidR="005F0919">
        <w:rPr>
          <w:rFonts w:ascii="Arial" w:hAnsi="Arial" w:cs="Arial" w:hint="eastAsia"/>
          <w:lang w:eastAsia="zh-CN"/>
        </w:rPr>
        <w:t>：</w:t>
      </w:r>
      <w:r w:rsidR="005F0919">
        <w:rPr>
          <w:rFonts w:ascii="Arial" w:hAnsi="Arial" w:cs="Arial"/>
          <w:lang w:eastAsia="zh-CN"/>
        </w:rPr>
        <w:t>we can remove the reference point, the steps in this paper can be tentatively agreed, and we could revisit in the future.</w:t>
      </w:r>
      <w:r>
        <w:rPr>
          <w:rFonts w:ascii="Arial" w:hAnsi="Arial" w:cs="Arial"/>
          <w:lang w:eastAsia="zh-CN"/>
        </w:rPr>
        <w:t xml:space="preserve"> Do we need </w:t>
      </w:r>
      <w:r w:rsidR="006304E9">
        <w:rPr>
          <w:rFonts w:ascii="Arial" w:hAnsi="Arial" w:cs="Arial"/>
          <w:lang w:eastAsia="zh-CN"/>
        </w:rPr>
        <w:t xml:space="preserve">to do the validation per band? </w:t>
      </w:r>
    </w:p>
    <w:p w:rsidR="003D249D" w:rsidRDefault="003D249D" w:rsidP="00C172C3">
      <w:pPr>
        <w:tabs>
          <w:tab w:val="left" w:pos="40"/>
        </w:tabs>
        <w:spacing w:before="0" w:after="180"/>
        <w:rPr>
          <w:rFonts w:ascii="Arial" w:hAnsi="Arial" w:cs="Arial"/>
          <w:lang w:eastAsia="zh-CN"/>
        </w:rPr>
      </w:pPr>
      <w:r>
        <w:rPr>
          <w:rFonts w:ascii="Arial" w:hAnsi="Arial" w:cs="Arial"/>
          <w:lang w:eastAsia="zh-CN"/>
        </w:rPr>
        <w:t xml:space="preserve">ETS: </w:t>
      </w:r>
      <w:r w:rsidR="00184828">
        <w:rPr>
          <w:rFonts w:ascii="Arial" w:hAnsi="Arial" w:cs="Arial"/>
          <w:lang w:eastAsia="zh-CN"/>
        </w:rPr>
        <w:t xml:space="preserve">if we need the reference point, </w:t>
      </w:r>
      <w:r>
        <w:rPr>
          <w:rFonts w:ascii="Arial" w:hAnsi="Arial" w:cs="Arial"/>
          <w:lang w:eastAsia="zh-CN"/>
        </w:rPr>
        <w:t xml:space="preserve">0 degree could be reference point. </w:t>
      </w:r>
    </w:p>
    <w:p w:rsidR="003D249D" w:rsidRDefault="003D249D" w:rsidP="00C172C3">
      <w:pPr>
        <w:tabs>
          <w:tab w:val="left" w:pos="40"/>
        </w:tabs>
        <w:spacing w:before="0" w:after="180"/>
        <w:rPr>
          <w:rFonts w:ascii="Arial" w:hAnsi="Arial" w:cs="Arial"/>
          <w:lang w:eastAsia="zh-CN"/>
        </w:rPr>
      </w:pPr>
      <w:r>
        <w:rPr>
          <w:rFonts w:ascii="Arial" w:hAnsi="Arial" w:cs="Arial"/>
          <w:lang w:eastAsia="zh-CN"/>
        </w:rPr>
        <w:t xml:space="preserve">Chair: </w:t>
      </w:r>
      <w:r w:rsidR="00184828">
        <w:rPr>
          <w:rFonts w:ascii="Arial" w:hAnsi="Arial" w:cs="Arial"/>
          <w:lang w:eastAsia="zh-CN"/>
        </w:rPr>
        <w:t xml:space="preserve">suggest to </w:t>
      </w:r>
      <w:r>
        <w:rPr>
          <w:rFonts w:ascii="Arial" w:hAnsi="Arial" w:cs="Arial"/>
          <w:lang w:eastAsia="zh-CN"/>
        </w:rPr>
        <w:t xml:space="preserve">align with LTE, select 90 degree as the </w:t>
      </w:r>
      <w:r w:rsidR="00184828">
        <w:rPr>
          <w:rFonts w:ascii="Arial" w:hAnsi="Arial" w:cs="Arial"/>
          <w:lang w:eastAsia="zh-CN"/>
        </w:rPr>
        <w:t>reference</w:t>
      </w:r>
      <w:r>
        <w:rPr>
          <w:rFonts w:ascii="Arial" w:hAnsi="Arial" w:cs="Arial"/>
          <w:lang w:eastAsia="zh-CN"/>
        </w:rPr>
        <w:t xml:space="preserve"> point</w:t>
      </w:r>
      <w:r w:rsidR="00184828">
        <w:rPr>
          <w:rFonts w:ascii="Arial" w:hAnsi="Arial" w:cs="Arial"/>
          <w:lang w:eastAsia="zh-CN"/>
        </w:rPr>
        <w:t>.</w:t>
      </w:r>
    </w:p>
    <w:p w:rsidR="00184828" w:rsidRDefault="00184828" w:rsidP="00C172C3">
      <w:pPr>
        <w:tabs>
          <w:tab w:val="left" w:pos="40"/>
        </w:tabs>
        <w:spacing w:before="0" w:after="180"/>
        <w:rPr>
          <w:rFonts w:ascii="Arial" w:hAnsi="Arial" w:cs="Arial"/>
          <w:highlight w:val="green"/>
          <w:lang w:eastAsia="zh-CN"/>
        </w:rPr>
      </w:pPr>
    </w:p>
    <w:p w:rsidR="006304E9" w:rsidRDefault="006304E9" w:rsidP="00C172C3">
      <w:pPr>
        <w:tabs>
          <w:tab w:val="left" w:pos="40"/>
        </w:tabs>
        <w:spacing w:before="0" w:after="180"/>
        <w:rPr>
          <w:rFonts w:ascii="Arial" w:hAnsi="Arial" w:cs="Arial"/>
          <w:lang w:eastAsia="zh-CN"/>
        </w:rPr>
      </w:pPr>
      <w:r w:rsidRPr="006304E9">
        <w:rPr>
          <w:rFonts w:ascii="Arial" w:hAnsi="Arial" w:cs="Arial"/>
          <w:highlight w:val="green"/>
          <w:lang w:eastAsia="zh-CN"/>
        </w:rPr>
        <w:t xml:space="preserve">Agreement: Select 90 degree as the </w:t>
      </w:r>
      <w:r w:rsidR="006C0D4E" w:rsidRPr="006304E9">
        <w:rPr>
          <w:rFonts w:ascii="Arial" w:hAnsi="Arial" w:cs="Arial"/>
          <w:highlight w:val="green"/>
          <w:lang w:eastAsia="zh-CN"/>
        </w:rPr>
        <w:t>reference</w:t>
      </w:r>
      <w:r w:rsidRPr="006304E9">
        <w:rPr>
          <w:rFonts w:ascii="Arial" w:hAnsi="Arial" w:cs="Arial"/>
          <w:highlight w:val="green"/>
          <w:lang w:eastAsia="zh-CN"/>
        </w:rPr>
        <w:t xml:space="preserve"> point</w:t>
      </w:r>
    </w:p>
    <w:p w:rsidR="00184828" w:rsidRDefault="00184828" w:rsidP="00C172C3">
      <w:pPr>
        <w:tabs>
          <w:tab w:val="left" w:pos="40"/>
        </w:tabs>
        <w:spacing w:before="0" w:after="180"/>
        <w:rPr>
          <w:rFonts w:ascii="Arial" w:hAnsi="Arial" w:cs="Arial"/>
          <w:lang w:eastAsia="zh-CN"/>
        </w:rPr>
      </w:pPr>
    </w:p>
    <w:p w:rsidR="00C172C3" w:rsidRDefault="00C172C3" w:rsidP="00C172C3">
      <w:pPr>
        <w:numPr>
          <w:ilvl w:val="0"/>
          <w:numId w:val="18"/>
        </w:numPr>
        <w:tabs>
          <w:tab w:val="left" w:pos="40"/>
        </w:tabs>
        <w:spacing w:before="0" w:after="180"/>
        <w:rPr>
          <w:rFonts w:ascii="Arial" w:hAnsi="Arial" w:cs="Arial"/>
          <w:lang w:eastAsia="zh-CN"/>
        </w:rPr>
      </w:pPr>
      <w:r>
        <w:rPr>
          <w:rFonts w:ascii="Arial" w:hAnsi="Arial" w:cs="Arial"/>
          <w:lang w:eastAsia="zh-CN"/>
        </w:rPr>
        <w:t>Power validation</w:t>
      </w:r>
    </w:p>
    <w:p w:rsidR="00C172C3" w:rsidRDefault="00C172C3" w:rsidP="00C172C3">
      <w:pPr>
        <w:pStyle w:val="af3"/>
        <w:rPr>
          <w:rFonts w:ascii="Arial" w:hAnsi="Arial" w:cs="Arial"/>
          <w:lang w:eastAsia="zh-CN"/>
        </w:rPr>
      </w:pPr>
    </w:p>
    <w:p w:rsidR="00C172C3" w:rsidRPr="004D1EF1" w:rsidRDefault="00C172C3" w:rsidP="00C172C3">
      <w:pPr>
        <w:tabs>
          <w:tab w:val="left" w:pos="40"/>
        </w:tabs>
        <w:spacing w:before="0" w:after="180"/>
        <w:ind w:left="360"/>
        <w:rPr>
          <w:rFonts w:ascii="Arial" w:hAnsi="Arial" w:cs="Arial"/>
          <w:lang w:eastAsia="zh-CN"/>
        </w:rPr>
      </w:pPr>
      <w:r w:rsidRPr="00C172C3">
        <w:rPr>
          <w:rFonts w:ascii="Arial" w:hAnsi="Arial" w:cs="Arial"/>
          <w:lang w:eastAsia="zh-CN"/>
        </w:rPr>
        <w:sym w:font="Wingdings" w:char="F0E0"/>
      </w:r>
      <w:r w:rsidR="00E17848">
        <w:rPr>
          <w:rFonts w:ascii="Arial" w:hAnsi="Arial" w:cs="Arial"/>
          <w:lang w:eastAsia="zh-CN"/>
        </w:rPr>
        <w:t>F</w:t>
      </w:r>
      <w:r w:rsidR="00AD09EB">
        <w:rPr>
          <w:rFonts w:ascii="Arial" w:hAnsi="Arial" w:cs="Arial"/>
          <w:lang w:eastAsia="zh-CN"/>
        </w:rPr>
        <w:t>urther check the power validation procedure of LTE</w:t>
      </w:r>
      <w:r w:rsidR="00184828">
        <w:rPr>
          <w:rFonts w:ascii="Arial" w:hAnsi="Arial" w:cs="Arial"/>
          <w:lang w:eastAsia="zh-CN"/>
        </w:rPr>
        <w:t xml:space="preserve"> MIMO OTA</w:t>
      </w:r>
      <w:r w:rsidR="00AD09EB">
        <w:rPr>
          <w:rFonts w:ascii="Arial" w:hAnsi="Arial" w:cs="Arial"/>
          <w:lang w:eastAsia="zh-CN"/>
        </w:rPr>
        <w:t>, and finalize the text proposal in this meeting.</w:t>
      </w:r>
    </w:p>
    <w:p w:rsidR="00AD09EB" w:rsidRPr="00E05945" w:rsidRDefault="00AD09EB" w:rsidP="00A865D8">
      <w:pPr>
        <w:spacing w:before="0" w:after="180"/>
        <w:rPr>
          <w:rFonts w:ascii="Arial" w:hAnsi="Arial" w:cs="Arial"/>
          <w:lang w:eastAsia="zh-CN"/>
        </w:rPr>
      </w:pPr>
    </w:p>
    <w:p w:rsidR="00A865D8" w:rsidRPr="00AB3C9A" w:rsidRDefault="00A865D8" w:rsidP="00A865D8">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C172C3">
        <w:rPr>
          <w:rFonts w:ascii="Arial" w:hAnsi="Arial" w:cs="Arial"/>
          <w:b/>
        </w:rPr>
        <w:t>2</w:t>
      </w:r>
      <w:r w:rsidRPr="00AB3C9A">
        <w:rPr>
          <w:rFonts w:ascii="Arial" w:hAnsi="Arial" w:cs="Arial"/>
          <w:b/>
        </w:rPr>
        <w:t xml:space="preserve">: </w:t>
      </w:r>
      <w:r>
        <w:rPr>
          <w:rFonts w:ascii="Arial" w:hAnsi="Arial" w:cs="Arial"/>
          <w:b/>
        </w:rPr>
        <w:t>FR1 MU elements and descriptions</w:t>
      </w:r>
      <w:r>
        <w:rPr>
          <w:rFonts w:ascii="Arial" w:hAnsi="Arial" w:cs="Arial"/>
          <w:b/>
          <w:lang w:eastAsia="zh-CN"/>
        </w:rPr>
        <w:t xml:space="preserve"> </w:t>
      </w:r>
      <w:r>
        <w:rPr>
          <w:rFonts w:ascii="Arial" w:hAnsi="Arial" w:cs="Arial"/>
          <w:b/>
        </w:rPr>
        <w:t xml:space="preserve"> </w:t>
      </w:r>
    </w:p>
    <w:p w:rsidR="005030D7" w:rsidRPr="00A865D8" w:rsidRDefault="00C172C3" w:rsidP="00A865D8">
      <w:pPr>
        <w:tabs>
          <w:tab w:val="left" w:pos="40"/>
        </w:tabs>
        <w:spacing w:before="0" w:after="180"/>
        <w:rPr>
          <w:rFonts w:ascii="Arial" w:hAnsi="Arial" w:cs="Arial"/>
          <w:lang w:eastAsia="zh-CN"/>
        </w:rPr>
      </w:pPr>
      <w:r>
        <w:t>Finalize text proposals</w:t>
      </w:r>
      <w:r w:rsidR="005030D7">
        <w:t xml:space="preserve"> based on TP </w:t>
      </w:r>
      <w:r w:rsidR="005030D7" w:rsidRPr="005030D7">
        <w:t>R4-1914976</w:t>
      </w:r>
      <w:r w:rsidR="005030D7">
        <w:t xml:space="preserve"> </w:t>
      </w:r>
    </w:p>
    <w:p w:rsidR="002C2539" w:rsidRDefault="008E79A5" w:rsidP="000066DA">
      <w:pPr>
        <w:tabs>
          <w:tab w:val="left" w:pos="40"/>
        </w:tabs>
        <w:spacing w:before="0" w:after="180"/>
        <w:rPr>
          <w:rFonts w:ascii="Arial" w:hAnsi="Arial" w:cs="Arial"/>
          <w:lang w:eastAsia="zh-CN"/>
        </w:rPr>
      </w:pPr>
      <w:r>
        <w:rPr>
          <w:rFonts w:ascii="Arial" w:hAnsi="Arial" w:cs="Arial"/>
          <w:lang w:eastAsia="zh-CN"/>
        </w:rPr>
        <w:t xml:space="preserve">Keysight: </w:t>
      </w:r>
      <w:r w:rsidR="00184828">
        <w:rPr>
          <w:rFonts w:ascii="Arial" w:hAnsi="Arial" w:cs="Arial"/>
          <w:lang w:eastAsia="zh-CN"/>
        </w:rPr>
        <w:t>need to add</w:t>
      </w:r>
      <w:r w:rsidR="00AD09EB">
        <w:rPr>
          <w:rFonts w:ascii="Arial" w:hAnsi="Arial" w:cs="Arial"/>
          <w:lang w:eastAsia="zh-CN"/>
        </w:rPr>
        <w:t xml:space="preserve"> signal flatness and sensitivity drift elements  </w:t>
      </w:r>
    </w:p>
    <w:p w:rsidR="008E79A5" w:rsidRDefault="008E79A5" w:rsidP="000066DA">
      <w:pPr>
        <w:tabs>
          <w:tab w:val="left" w:pos="40"/>
        </w:tabs>
        <w:spacing w:before="0" w:after="180"/>
        <w:rPr>
          <w:rFonts w:ascii="Arial" w:hAnsi="Arial" w:cs="Arial"/>
          <w:lang w:eastAsia="zh-CN"/>
        </w:rPr>
      </w:pPr>
      <w:r>
        <w:rPr>
          <w:rFonts w:ascii="Arial" w:hAnsi="Arial" w:cs="Arial" w:hint="eastAsia"/>
          <w:lang w:eastAsia="zh-CN"/>
        </w:rPr>
        <w:t>M</w:t>
      </w:r>
      <w:r>
        <w:rPr>
          <w:rFonts w:ascii="Arial" w:hAnsi="Arial" w:cs="Arial"/>
          <w:lang w:eastAsia="zh-CN"/>
        </w:rPr>
        <w:t>VG: is this MU assessment based on UE-noise limited condition?</w:t>
      </w:r>
    </w:p>
    <w:p w:rsidR="008E79A5" w:rsidRPr="008E79A5" w:rsidRDefault="008E79A5" w:rsidP="000066DA">
      <w:pPr>
        <w:tabs>
          <w:tab w:val="left" w:pos="40"/>
        </w:tabs>
        <w:spacing w:before="0" w:after="180"/>
        <w:rPr>
          <w:rFonts w:ascii="Arial" w:hAnsi="Arial" w:cs="Arial"/>
          <w:lang w:eastAsia="zh-CN"/>
        </w:rPr>
      </w:pPr>
      <w:r>
        <w:rPr>
          <w:rFonts w:ascii="Arial" w:hAnsi="Arial" w:cs="Arial"/>
          <w:lang w:eastAsia="zh-CN"/>
        </w:rPr>
        <w:t>Chair: yes</w:t>
      </w:r>
    </w:p>
    <w:p w:rsidR="00AD09EB" w:rsidRDefault="008E79A5" w:rsidP="000066DA">
      <w:pPr>
        <w:tabs>
          <w:tab w:val="left" w:pos="40"/>
        </w:tabs>
        <w:spacing w:before="0" w:after="180"/>
        <w:rPr>
          <w:rFonts w:ascii="Arial" w:hAnsi="Arial" w:cs="Arial"/>
          <w:lang w:eastAsia="zh-CN"/>
        </w:rPr>
      </w:pPr>
      <w:r>
        <w:rPr>
          <w:rFonts w:ascii="Arial" w:hAnsi="Arial" w:cs="Arial" w:hint="eastAsia"/>
          <w:lang w:eastAsia="zh-CN"/>
        </w:rPr>
        <w:t>R</w:t>
      </w:r>
      <w:r>
        <w:rPr>
          <w:rFonts w:ascii="Arial" w:hAnsi="Arial" w:cs="Arial"/>
          <w:lang w:eastAsia="zh-CN"/>
        </w:rPr>
        <w:t>&amp;S: how to handle channel model related MU?</w:t>
      </w:r>
    </w:p>
    <w:p w:rsidR="00184828" w:rsidRPr="008E79A5" w:rsidRDefault="00184828" w:rsidP="00184828">
      <w:pPr>
        <w:tabs>
          <w:tab w:val="left" w:pos="40"/>
        </w:tabs>
        <w:spacing w:before="0" w:after="180"/>
        <w:rPr>
          <w:rFonts w:ascii="Arial" w:hAnsi="Arial" w:cs="Arial"/>
          <w:lang w:eastAsia="zh-CN"/>
        </w:rPr>
      </w:pPr>
      <w:r>
        <w:rPr>
          <w:rFonts w:ascii="Arial" w:hAnsi="Arial" w:cs="Arial"/>
          <w:lang w:eastAsia="zh-CN"/>
        </w:rPr>
        <w:t>Chair: channel model related error will be defined in the validation limits</w:t>
      </w:r>
    </w:p>
    <w:p w:rsidR="008E79A5" w:rsidRDefault="008E79A5" w:rsidP="000066DA">
      <w:pPr>
        <w:tabs>
          <w:tab w:val="left" w:pos="40"/>
        </w:tabs>
        <w:spacing w:before="0" w:after="180"/>
        <w:rPr>
          <w:rFonts w:ascii="Arial" w:hAnsi="Arial" w:cs="Arial"/>
          <w:lang w:eastAsia="zh-CN"/>
        </w:rPr>
      </w:pPr>
      <w:r>
        <w:rPr>
          <w:rFonts w:ascii="Arial" w:hAnsi="Arial" w:cs="Arial"/>
          <w:lang w:eastAsia="zh-CN"/>
        </w:rPr>
        <w:t>ETS: not so sure about the signal flatness</w:t>
      </w:r>
    </w:p>
    <w:p w:rsidR="008E79A5" w:rsidRDefault="00184828" w:rsidP="000066DA">
      <w:pPr>
        <w:tabs>
          <w:tab w:val="left" w:pos="40"/>
        </w:tabs>
        <w:spacing w:before="0" w:after="180"/>
        <w:rPr>
          <w:rFonts w:ascii="Arial" w:hAnsi="Arial" w:cs="Arial"/>
          <w:lang w:eastAsia="zh-CN"/>
        </w:rPr>
      </w:pPr>
      <w:r>
        <w:rPr>
          <w:rFonts w:ascii="Arial" w:hAnsi="Arial" w:cs="Arial"/>
          <w:lang w:eastAsia="zh-CN"/>
        </w:rPr>
        <w:t>KEYSIGHT</w:t>
      </w:r>
      <w:r w:rsidR="008E79A5">
        <w:rPr>
          <w:rFonts w:ascii="Arial" w:hAnsi="Arial" w:cs="Arial"/>
          <w:lang w:eastAsia="zh-CN"/>
        </w:rPr>
        <w:t xml:space="preserve">: </w:t>
      </w:r>
      <w:r>
        <w:rPr>
          <w:rFonts w:ascii="Arial" w:hAnsi="Arial" w:cs="Arial"/>
          <w:lang w:eastAsia="zh-CN"/>
        </w:rPr>
        <w:t xml:space="preserve">the gNodeB could pre-compensate the signal, so </w:t>
      </w:r>
      <w:r w:rsidR="008E79A5">
        <w:rPr>
          <w:rFonts w:ascii="Arial" w:hAnsi="Arial" w:cs="Arial"/>
          <w:lang w:eastAsia="zh-CN"/>
        </w:rPr>
        <w:t>we need to add this element, could be FFS</w:t>
      </w:r>
    </w:p>
    <w:p w:rsidR="008E79A5" w:rsidRPr="00184828" w:rsidRDefault="008E79A5" w:rsidP="000066DA">
      <w:pPr>
        <w:tabs>
          <w:tab w:val="left" w:pos="40"/>
        </w:tabs>
        <w:spacing w:before="0" w:after="180"/>
        <w:rPr>
          <w:rFonts w:ascii="Arial" w:hAnsi="Arial" w:cs="Arial"/>
          <w:lang w:eastAsia="zh-CN"/>
        </w:rPr>
      </w:pPr>
    </w:p>
    <w:p w:rsidR="00A865D8" w:rsidRPr="00AB3C9A" w:rsidRDefault="00A865D8" w:rsidP="00A865D8">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E572E3">
        <w:rPr>
          <w:rFonts w:ascii="Arial" w:hAnsi="Arial" w:cs="Arial"/>
          <w:b/>
        </w:rPr>
        <w:t>4</w:t>
      </w:r>
      <w:r w:rsidRPr="00AB3C9A">
        <w:rPr>
          <w:rFonts w:ascii="Arial" w:hAnsi="Arial" w:cs="Arial"/>
          <w:b/>
        </w:rPr>
        <w:t xml:space="preserve">: </w:t>
      </w:r>
      <w:r>
        <w:rPr>
          <w:rFonts w:ascii="Arial" w:hAnsi="Arial" w:cs="Arial"/>
          <w:b/>
        </w:rPr>
        <w:t xml:space="preserve">RTS full package </w:t>
      </w:r>
      <w:r>
        <w:rPr>
          <w:rFonts w:ascii="Arial" w:hAnsi="Arial" w:cs="Arial"/>
          <w:b/>
          <w:lang w:eastAsia="zh-CN"/>
        </w:rPr>
        <w:t xml:space="preserve"> </w:t>
      </w:r>
      <w:r>
        <w:rPr>
          <w:rFonts w:ascii="Arial" w:hAnsi="Arial" w:cs="Arial"/>
          <w:b/>
        </w:rPr>
        <w:t xml:space="preserve"> </w:t>
      </w:r>
    </w:p>
    <w:p w:rsidR="005030D7" w:rsidRDefault="005030D7" w:rsidP="005157D5">
      <w:pPr>
        <w:tabs>
          <w:tab w:val="left" w:pos="709"/>
        </w:tabs>
        <w:spacing w:before="0" w:after="180"/>
        <w:rPr>
          <w:lang w:eastAsia="zh-CN"/>
        </w:rPr>
      </w:pPr>
      <w:r>
        <w:rPr>
          <w:lang w:eastAsia="zh-CN"/>
        </w:rPr>
        <w:t xml:space="preserve">Expect full package for RTS, discussion based on </w:t>
      </w:r>
      <w:r w:rsidRPr="005030D7">
        <w:rPr>
          <w:lang w:eastAsia="zh-CN"/>
        </w:rPr>
        <w:t>R4-1915074</w:t>
      </w:r>
      <w:r w:rsidR="00CE4244">
        <w:rPr>
          <w:lang w:eastAsia="zh-CN"/>
        </w:rPr>
        <w:t>.</w:t>
      </w:r>
    </w:p>
    <w:p w:rsidR="005030D7" w:rsidRDefault="00A55E67" w:rsidP="005157D5">
      <w:pPr>
        <w:tabs>
          <w:tab w:val="left" w:pos="709"/>
        </w:tabs>
        <w:spacing w:before="0" w:after="180"/>
        <w:rPr>
          <w:lang w:eastAsia="zh-CN"/>
        </w:rPr>
      </w:pPr>
      <w:r>
        <w:rPr>
          <w:lang w:eastAsia="zh-CN"/>
        </w:rPr>
        <w:sym w:font="Wingdings" w:char="F0E0"/>
      </w:r>
      <w:r>
        <w:rPr>
          <w:lang w:eastAsia="zh-CN"/>
        </w:rPr>
        <w:t xml:space="preserve">Further check the TP on this topic in the reflector </w:t>
      </w:r>
    </w:p>
    <w:p w:rsidR="008E79A5" w:rsidRPr="00A55E67" w:rsidRDefault="008E79A5" w:rsidP="005157D5">
      <w:pPr>
        <w:tabs>
          <w:tab w:val="left" w:pos="709"/>
        </w:tabs>
        <w:spacing w:before="0" w:after="180"/>
      </w:pPr>
    </w:p>
    <w:p w:rsidR="005157D5" w:rsidRPr="00AB3C9A" w:rsidRDefault="005157D5" w:rsidP="005157D5">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E572E3">
        <w:rPr>
          <w:rFonts w:ascii="Arial" w:hAnsi="Arial" w:cs="Arial"/>
          <w:b/>
        </w:rPr>
        <w:t>5</w:t>
      </w:r>
      <w:r w:rsidRPr="00AB3C9A">
        <w:rPr>
          <w:rFonts w:ascii="Arial" w:hAnsi="Arial" w:cs="Arial"/>
          <w:b/>
        </w:rPr>
        <w:t xml:space="preserve">: </w:t>
      </w:r>
      <w:r w:rsidR="00C15457">
        <w:rPr>
          <w:rFonts w:ascii="Arial" w:hAnsi="Arial" w:cs="Arial"/>
          <w:b/>
        </w:rPr>
        <w:t>O</w:t>
      </w:r>
      <w:r>
        <w:rPr>
          <w:rFonts w:ascii="Arial" w:hAnsi="Arial" w:cs="Arial"/>
          <w:b/>
        </w:rPr>
        <w:t xml:space="preserve">ther open issues </w:t>
      </w:r>
      <w:r w:rsidR="00E572E3">
        <w:rPr>
          <w:rFonts w:ascii="Arial" w:hAnsi="Arial" w:cs="Arial"/>
          <w:b/>
        </w:rPr>
        <w:t>for concluding</w:t>
      </w:r>
      <w:r>
        <w:rPr>
          <w:rFonts w:ascii="Arial" w:hAnsi="Arial" w:cs="Arial"/>
          <w:b/>
        </w:rPr>
        <w:t xml:space="preserve"> </w:t>
      </w:r>
      <w:r w:rsidR="00C15457">
        <w:rPr>
          <w:rFonts w:ascii="Arial" w:hAnsi="Arial" w:cs="Arial"/>
          <w:b/>
        </w:rPr>
        <w:t xml:space="preserve">FR1 work </w:t>
      </w:r>
      <w:r>
        <w:rPr>
          <w:rFonts w:ascii="Arial" w:hAnsi="Arial" w:cs="Arial"/>
          <w:b/>
          <w:lang w:eastAsia="zh-CN"/>
        </w:rPr>
        <w:t xml:space="preserve"> </w:t>
      </w:r>
      <w:r>
        <w:rPr>
          <w:rFonts w:ascii="Arial" w:hAnsi="Arial" w:cs="Arial"/>
          <w:b/>
        </w:rPr>
        <w:t xml:space="preserve"> </w:t>
      </w:r>
    </w:p>
    <w:p w:rsidR="00886D6B" w:rsidRDefault="005157D5" w:rsidP="000066DA">
      <w:pPr>
        <w:tabs>
          <w:tab w:val="left" w:pos="40"/>
        </w:tabs>
        <w:spacing w:before="0" w:after="180"/>
        <w:rPr>
          <w:rFonts w:ascii="Arial" w:hAnsi="Arial" w:cs="Arial"/>
          <w:lang w:eastAsia="zh-CN"/>
        </w:rPr>
      </w:pPr>
      <w:r>
        <w:rPr>
          <w:rFonts w:ascii="Arial" w:hAnsi="Arial" w:cs="Arial"/>
          <w:lang w:eastAsia="zh-CN"/>
        </w:rPr>
        <w:t>Discussion:</w:t>
      </w:r>
    </w:p>
    <w:p w:rsidR="005157D5" w:rsidRDefault="00CE4244" w:rsidP="00CE4244">
      <w:pPr>
        <w:numPr>
          <w:ilvl w:val="0"/>
          <w:numId w:val="17"/>
        </w:numPr>
        <w:tabs>
          <w:tab w:val="left" w:pos="40"/>
        </w:tabs>
        <w:spacing w:before="0" w:after="180"/>
        <w:rPr>
          <w:rFonts w:ascii="Arial" w:hAnsi="Arial" w:cs="Arial"/>
          <w:lang w:eastAsia="zh-CN"/>
        </w:rPr>
      </w:pPr>
      <w:r w:rsidRPr="00CE4244">
        <w:rPr>
          <w:rFonts w:ascii="Arial" w:hAnsi="Arial" w:cs="Arial"/>
          <w:lang w:eastAsia="zh-CN"/>
        </w:rPr>
        <w:lastRenderedPageBreak/>
        <w:t>EVM validation procedure</w:t>
      </w:r>
    </w:p>
    <w:p w:rsidR="00A55E67" w:rsidRDefault="00A55E67" w:rsidP="00CE4244">
      <w:pPr>
        <w:tabs>
          <w:tab w:val="left" w:pos="40"/>
        </w:tabs>
        <w:spacing w:before="0" w:after="180"/>
        <w:rPr>
          <w:rFonts w:ascii="Arial" w:hAnsi="Arial" w:cs="Arial"/>
          <w:lang w:eastAsia="zh-CN"/>
        </w:rPr>
      </w:pPr>
      <w:r w:rsidRPr="00A55E67">
        <w:rPr>
          <w:rFonts w:ascii="Arial" w:hAnsi="Arial" w:cs="Arial"/>
          <w:lang w:eastAsia="zh-CN"/>
        </w:rPr>
        <w:sym w:font="Wingdings" w:char="F0E0"/>
      </w:r>
      <w:r>
        <w:rPr>
          <w:rFonts w:ascii="Arial" w:hAnsi="Arial" w:cs="Arial"/>
          <w:lang w:eastAsia="zh-CN"/>
        </w:rPr>
        <w:t>Further check if this validation can be removed.</w:t>
      </w:r>
    </w:p>
    <w:p w:rsidR="00A55E67" w:rsidRDefault="00A55E67" w:rsidP="00A55E67">
      <w:pPr>
        <w:numPr>
          <w:ilvl w:val="0"/>
          <w:numId w:val="17"/>
        </w:numPr>
        <w:tabs>
          <w:tab w:val="left" w:pos="40"/>
        </w:tabs>
        <w:spacing w:before="0" w:after="180"/>
        <w:rPr>
          <w:rFonts w:ascii="Arial" w:hAnsi="Arial" w:cs="Arial"/>
          <w:lang w:eastAsia="zh-CN"/>
        </w:rPr>
      </w:pPr>
      <w:r w:rsidRPr="00CE4244">
        <w:rPr>
          <w:rFonts w:ascii="Arial" w:hAnsi="Arial" w:cs="Arial"/>
          <w:lang w:eastAsia="zh-CN"/>
        </w:rPr>
        <w:t>Quality of Quiet Zone validation procedures</w:t>
      </w:r>
    </w:p>
    <w:p w:rsidR="00CE4244" w:rsidRDefault="006C0D4E" w:rsidP="00CE4244">
      <w:pPr>
        <w:tabs>
          <w:tab w:val="left" w:pos="40"/>
        </w:tabs>
        <w:spacing w:before="0" w:after="180"/>
        <w:rPr>
          <w:rFonts w:ascii="Arial" w:hAnsi="Arial" w:cs="Arial"/>
          <w:lang w:eastAsia="zh-CN"/>
        </w:rPr>
      </w:pPr>
      <w:r>
        <w:rPr>
          <w:rFonts w:ascii="Arial" w:hAnsi="Arial" w:cs="Arial" w:hint="eastAsia"/>
          <w:lang w:eastAsia="zh-CN"/>
        </w:rPr>
        <w:t>E</w:t>
      </w:r>
      <w:r>
        <w:rPr>
          <w:rFonts w:ascii="Arial" w:hAnsi="Arial" w:cs="Arial"/>
          <w:lang w:eastAsia="zh-CN"/>
        </w:rPr>
        <w:t xml:space="preserve">TS: current ripple test procedure </w:t>
      </w:r>
      <w:r w:rsidR="004610DF">
        <w:rPr>
          <w:rFonts w:ascii="Arial" w:hAnsi="Arial" w:cs="Arial"/>
          <w:lang w:eastAsia="zh-CN"/>
        </w:rPr>
        <w:t>at low frequency is not so good. C</w:t>
      </w:r>
      <w:r>
        <w:rPr>
          <w:rFonts w:ascii="Arial" w:hAnsi="Arial" w:cs="Arial"/>
          <w:lang w:eastAsia="zh-CN"/>
        </w:rPr>
        <w:t xml:space="preserve">ould provide text proposals in this meeting. </w:t>
      </w:r>
    </w:p>
    <w:p w:rsidR="006B3F9C" w:rsidRDefault="006B3F9C" w:rsidP="006B3F9C">
      <w:pPr>
        <w:numPr>
          <w:ilvl w:val="0"/>
          <w:numId w:val="17"/>
        </w:numPr>
        <w:tabs>
          <w:tab w:val="left" w:pos="40"/>
        </w:tabs>
        <w:spacing w:before="0" w:after="180"/>
        <w:rPr>
          <w:rFonts w:ascii="Arial" w:hAnsi="Arial" w:cs="Arial"/>
          <w:lang w:eastAsia="zh-CN"/>
        </w:rPr>
      </w:pPr>
      <w:r>
        <w:rPr>
          <w:rFonts w:ascii="Arial" w:hAnsi="Arial" w:cs="Arial"/>
          <w:lang w:eastAsia="zh-CN"/>
        </w:rPr>
        <w:t>Select specific bands for ripple validation</w:t>
      </w:r>
    </w:p>
    <w:p w:rsidR="00355D8E" w:rsidRDefault="00355D8E" w:rsidP="006B3F9C">
      <w:pPr>
        <w:tabs>
          <w:tab w:val="left" w:pos="40"/>
        </w:tabs>
        <w:spacing w:before="0" w:after="180"/>
        <w:rPr>
          <w:rFonts w:ascii="Arial" w:hAnsi="Arial" w:cs="Arial"/>
          <w:highlight w:val="green"/>
          <w:lang w:eastAsia="zh-CN"/>
        </w:rPr>
      </w:pPr>
      <w:r>
        <w:rPr>
          <w:rFonts w:ascii="Arial" w:hAnsi="Arial" w:cs="Arial"/>
          <w:highlight w:val="green"/>
          <w:lang w:eastAsia="zh-CN"/>
        </w:rPr>
        <w:t xml:space="preserve">Agreements: </w:t>
      </w:r>
    </w:p>
    <w:p w:rsidR="006B3F9C" w:rsidRPr="000B1716" w:rsidRDefault="006B3F9C" w:rsidP="006B3F9C">
      <w:pPr>
        <w:tabs>
          <w:tab w:val="left" w:pos="40"/>
        </w:tabs>
        <w:spacing w:before="0" w:after="180"/>
        <w:rPr>
          <w:rFonts w:ascii="Arial" w:hAnsi="Arial" w:cs="Arial"/>
          <w:highlight w:val="green"/>
          <w:lang w:eastAsia="zh-CN"/>
        </w:rPr>
      </w:pPr>
      <w:r w:rsidRPr="000B1716">
        <w:rPr>
          <w:rFonts w:ascii="Arial" w:hAnsi="Arial" w:cs="Arial"/>
          <w:highlight w:val="green"/>
          <w:lang w:eastAsia="zh-CN"/>
        </w:rPr>
        <w:t xml:space="preserve">Check the dipole and loop antennas frequency range in the market. Separate the frequency range of FR1 into Low, Mid and High range. </w:t>
      </w:r>
      <w:r w:rsidR="000B1716" w:rsidRPr="000B1716">
        <w:rPr>
          <w:rFonts w:ascii="Arial" w:hAnsi="Arial" w:cs="Arial"/>
          <w:highlight w:val="green"/>
          <w:lang w:eastAsia="zh-CN"/>
        </w:rPr>
        <w:t>Select specific frequencies for ripple validation</w:t>
      </w:r>
      <w:r w:rsidR="000B1716">
        <w:rPr>
          <w:rFonts w:ascii="Arial" w:hAnsi="Arial" w:cs="Arial"/>
          <w:highlight w:val="green"/>
          <w:lang w:eastAsia="zh-CN"/>
        </w:rPr>
        <w:t xml:space="preserve"> and channel model validation</w:t>
      </w:r>
      <w:r w:rsidR="000B1716" w:rsidRPr="000B1716">
        <w:rPr>
          <w:rFonts w:ascii="Arial" w:hAnsi="Arial" w:cs="Arial"/>
          <w:highlight w:val="green"/>
          <w:lang w:eastAsia="zh-CN"/>
        </w:rPr>
        <w:t xml:space="preserve">. </w:t>
      </w:r>
    </w:p>
    <w:p w:rsidR="000B1716" w:rsidRDefault="000B1716" w:rsidP="006B3F9C">
      <w:pPr>
        <w:tabs>
          <w:tab w:val="left" w:pos="40"/>
        </w:tabs>
        <w:spacing w:before="0" w:after="180"/>
        <w:rPr>
          <w:rFonts w:ascii="Arial" w:hAnsi="Arial" w:cs="Arial"/>
          <w:lang w:eastAsia="zh-CN"/>
        </w:rPr>
      </w:pPr>
      <w:r w:rsidRPr="000B1716">
        <w:rPr>
          <w:rFonts w:ascii="Arial" w:hAnsi="Arial" w:cs="Arial"/>
          <w:highlight w:val="green"/>
          <w:lang w:eastAsia="zh-CN"/>
        </w:rPr>
        <w:t xml:space="preserve">Spatial correlation and Quality of Quiet Zone validation shall be done for </w:t>
      </w:r>
      <w:r w:rsidR="00184828">
        <w:rPr>
          <w:rFonts w:ascii="Arial" w:hAnsi="Arial" w:cs="Arial"/>
          <w:highlight w:val="green"/>
          <w:lang w:eastAsia="zh-CN"/>
        </w:rPr>
        <w:t xml:space="preserve">both </w:t>
      </w:r>
      <w:r w:rsidRPr="000B1716">
        <w:rPr>
          <w:rFonts w:ascii="Arial" w:hAnsi="Arial" w:cs="Arial"/>
          <w:highlight w:val="green"/>
          <w:lang w:eastAsia="zh-CN"/>
        </w:rPr>
        <w:t>V</w:t>
      </w:r>
      <w:r w:rsidR="00184828">
        <w:rPr>
          <w:rFonts w:ascii="Arial" w:hAnsi="Arial" w:cs="Arial"/>
          <w:highlight w:val="green"/>
          <w:lang w:eastAsia="zh-CN"/>
        </w:rPr>
        <w:t>ertical</w:t>
      </w:r>
      <w:r w:rsidRPr="000B1716">
        <w:rPr>
          <w:rFonts w:ascii="Arial" w:hAnsi="Arial" w:cs="Arial"/>
          <w:highlight w:val="green"/>
          <w:lang w:eastAsia="zh-CN"/>
        </w:rPr>
        <w:t xml:space="preserve"> and H</w:t>
      </w:r>
      <w:r w:rsidR="00184828">
        <w:rPr>
          <w:rFonts w:ascii="Arial" w:hAnsi="Arial" w:cs="Arial"/>
          <w:highlight w:val="green"/>
          <w:lang w:eastAsia="zh-CN"/>
        </w:rPr>
        <w:t>orizontal</w:t>
      </w:r>
      <w:r w:rsidRPr="000B1716">
        <w:rPr>
          <w:rFonts w:ascii="Arial" w:hAnsi="Arial" w:cs="Arial"/>
          <w:highlight w:val="green"/>
          <w:lang w:eastAsia="zh-CN"/>
        </w:rPr>
        <w:t>.</w:t>
      </w:r>
      <w:r>
        <w:rPr>
          <w:rFonts w:ascii="Arial" w:hAnsi="Arial" w:cs="Arial"/>
          <w:lang w:eastAsia="zh-CN"/>
        </w:rPr>
        <w:t xml:space="preserve"> </w:t>
      </w:r>
    </w:p>
    <w:p w:rsidR="000B1716" w:rsidRPr="006B3F9C" w:rsidRDefault="000B1716" w:rsidP="006B3F9C">
      <w:pPr>
        <w:tabs>
          <w:tab w:val="left" w:pos="40"/>
        </w:tabs>
        <w:spacing w:before="0" w:after="180"/>
        <w:rPr>
          <w:rFonts w:ascii="Arial" w:hAnsi="Arial" w:cs="Arial"/>
          <w:lang w:eastAsia="zh-CN"/>
        </w:rPr>
      </w:pPr>
      <w:r w:rsidRPr="000B1716">
        <w:rPr>
          <w:rFonts w:ascii="Arial" w:hAnsi="Arial" w:cs="Arial"/>
          <w:highlight w:val="green"/>
          <w:lang w:eastAsia="zh-CN"/>
        </w:rPr>
        <w:t>For PDP and Doppler validation, only Vertical validation</w:t>
      </w:r>
      <w:r w:rsidR="00184828">
        <w:rPr>
          <w:rFonts w:ascii="Arial" w:hAnsi="Arial" w:cs="Arial"/>
          <w:highlight w:val="green"/>
          <w:lang w:eastAsia="zh-CN"/>
        </w:rPr>
        <w:t xml:space="preserve"> is required</w:t>
      </w:r>
      <w:r w:rsidRPr="000B1716">
        <w:rPr>
          <w:rFonts w:ascii="Arial" w:hAnsi="Arial" w:cs="Arial"/>
          <w:highlight w:val="green"/>
          <w:lang w:eastAsia="zh-CN"/>
        </w:rPr>
        <w:t>.</w:t>
      </w:r>
    </w:p>
    <w:p w:rsidR="006B3F9C" w:rsidRDefault="006B3F9C" w:rsidP="006B3F9C">
      <w:pPr>
        <w:tabs>
          <w:tab w:val="left" w:pos="40"/>
        </w:tabs>
        <w:spacing w:before="0" w:after="180"/>
        <w:rPr>
          <w:rFonts w:ascii="Arial" w:hAnsi="Arial" w:cs="Arial"/>
          <w:lang w:eastAsia="zh-CN"/>
        </w:rPr>
      </w:pPr>
    </w:p>
    <w:p w:rsidR="005A7F48" w:rsidRDefault="005A7F48" w:rsidP="006B3F9C">
      <w:pPr>
        <w:tabs>
          <w:tab w:val="left" w:pos="40"/>
        </w:tabs>
        <w:spacing w:before="0" w:after="180"/>
        <w:rPr>
          <w:rFonts w:ascii="Arial" w:hAnsi="Arial" w:cs="Arial"/>
          <w:lang w:eastAsia="zh-CN"/>
        </w:rPr>
      </w:pPr>
      <w:r>
        <w:rPr>
          <w:rFonts w:ascii="Arial" w:hAnsi="Arial" w:cs="Arial"/>
          <w:lang w:eastAsia="zh-CN"/>
        </w:rPr>
        <w:t>Discussion for 2</w:t>
      </w:r>
      <w:r w:rsidRPr="005A7F48">
        <w:rPr>
          <w:rFonts w:ascii="Arial" w:hAnsi="Arial" w:cs="Arial"/>
          <w:vertAlign w:val="superscript"/>
          <w:lang w:eastAsia="zh-CN"/>
        </w:rPr>
        <w:t>nd</w:t>
      </w:r>
      <w:r>
        <w:rPr>
          <w:rFonts w:ascii="Arial" w:hAnsi="Arial" w:cs="Arial"/>
          <w:lang w:eastAsia="zh-CN"/>
        </w:rPr>
        <w:t xml:space="preserve"> ad-hoc meeting: </w:t>
      </w:r>
    </w:p>
    <w:p w:rsidR="005A7F48" w:rsidRDefault="005A7F48" w:rsidP="005A7F48">
      <w:pPr>
        <w:tabs>
          <w:tab w:val="left" w:pos="40"/>
        </w:tabs>
        <w:spacing w:before="0" w:after="180"/>
        <w:jc w:val="center"/>
        <w:rPr>
          <w:rFonts w:ascii="Arial" w:hAnsi="Arial" w:cs="Arial"/>
          <w:lang w:eastAsia="zh-CN"/>
        </w:rPr>
      </w:pPr>
      <w:r>
        <w:rPr>
          <w:rFonts w:ascii="Arial" w:hAnsi="Arial" w:cs="Arial"/>
          <w:lang w:eastAsia="zh-CN"/>
        </w:rPr>
        <w:t>Table 1, Ripple and channel model validation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916"/>
        <w:gridCol w:w="2711"/>
      </w:tblGrid>
      <w:tr w:rsidR="009B7523" w:rsidRPr="00B21525" w:rsidTr="00772714">
        <w:trPr>
          <w:jc w:val="center"/>
        </w:trPr>
        <w:tc>
          <w:tcPr>
            <w:tcW w:w="2878"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lang w:eastAsia="zh-CN"/>
              </w:rPr>
            </w:pPr>
            <w:r w:rsidRPr="00B21525">
              <w:rPr>
                <w:rFonts w:ascii="Calibri" w:eastAsia="等线" w:hAnsi="Calibri"/>
                <w:sz w:val="22"/>
                <w:szCs w:val="22"/>
                <w:lang w:eastAsia="zh-CN"/>
              </w:rPr>
              <w:t xml:space="preserve">NR FR1 Bands </w:t>
            </w:r>
          </w:p>
        </w:tc>
        <w:tc>
          <w:tcPr>
            <w:tcW w:w="916"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lang w:eastAsia="zh-CN"/>
              </w:rPr>
            </w:pPr>
            <w:r w:rsidRPr="00B21525">
              <w:rPr>
                <w:rFonts w:ascii="Calibri" w:eastAsia="等线" w:hAnsi="Calibri"/>
                <w:sz w:val="22"/>
                <w:szCs w:val="22"/>
                <w:lang w:eastAsia="zh-CN"/>
              </w:rPr>
              <w:t xml:space="preserve">Range </w:t>
            </w:r>
          </w:p>
        </w:tc>
        <w:tc>
          <w:tcPr>
            <w:tcW w:w="2711"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lang w:eastAsia="zh-CN"/>
              </w:rPr>
            </w:pPr>
            <w:r w:rsidRPr="00B21525">
              <w:rPr>
                <w:rFonts w:ascii="Calibri" w:eastAsia="等线" w:hAnsi="Calibri"/>
                <w:sz w:val="22"/>
                <w:szCs w:val="22"/>
                <w:lang w:eastAsia="zh-CN"/>
              </w:rPr>
              <w:t>Test frequency (MHz) for ripple</w:t>
            </w:r>
          </w:p>
        </w:tc>
      </w:tr>
      <w:tr w:rsidR="009B7523" w:rsidRPr="00B21525" w:rsidTr="00772714">
        <w:trPr>
          <w:jc w:val="center"/>
        </w:trPr>
        <w:tc>
          <w:tcPr>
            <w:tcW w:w="2878"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n71</w:t>
            </w:r>
          </w:p>
        </w:tc>
        <w:tc>
          <w:tcPr>
            <w:tcW w:w="916" w:type="dxa"/>
            <w:vMerge w:val="restart"/>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lang w:eastAsia="zh-CN"/>
              </w:rPr>
            </w:pPr>
            <w:r w:rsidRPr="00B21525">
              <w:rPr>
                <w:rFonts w:ascii="Calibri" w:eastAsia="等线" w:hAnsi="Calibri"/>
                <w:sz w:val="22"/>
                <w:szCs w:val="22"/>
                <w:lang w:eastAsia="zh-CN"/>
              </w:rPr>
              <w:t xml:space="preserve">Low </w:t>
            </w:r>
          </w:p>
        </w:tc>
        <w:tc>
          <w:tcPr>
            <w:tcW w:w="2711"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 xml:space="preserve">617MHz </w:t>
            </w:r>
          </w:p>
        </w:tc>
      </w:tr>
      <w:tr w:rsidR="009B7523" w:rsidRPr="00B21525" w:rsidTr="00772714">
        <w:trPr>
          <w:jc w:val="center"/>
        </w:trPr>
        <w:tc>
          <w:tcPr>
            <w:tcW w:w="2878"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n12,n17,n29,n14,n28, [n29]</w:t>
            </w:r>
          </w:p>
        </w:tc>
        <w:tc>
          <w:tcPr>
            <w:tcW w:w="916" w:type="dxa"/>
            <w:vMerge/>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p>
        </w:tc>
        <w:tc>
          <w:tcPr>
            <w:tcW w:w="2711"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722MHz</w:t>
            </w:r>
          </w:p>
        </w:tc>
      </w:tr>
      <w:tr w:rsidR="009B7523" w:rsidRPr="00B21525" w:rsidTr="00772714">
        <w:trPr>
          <w:jc w:val="center"/>
        </w:trPr>
        <w:tc>
          <w:tcPr>
            <w:tcW w:w="2878"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n5,n8,n18,n20</w:t>
            </w:r>
          </w:p>
        </w:tc>
        <w:tc>
          <w:tcPr>
            <w:tcW w:w="916" w:type="dxa"/>
            <w:vMerge/>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p>
        </w:tc>
        <w:tc>
          <w:tcPr>
            <w:tcW w:w="2711"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836.5MHz</w:t>
            </w:r>
          </w:p>
        </w:tc>
      </w:tr>
      <w:tr w:rsidR="009B7523" w:rsidRPr="00B21525" w:rsidTr="00772714">
        <w:trPr>
          <w:jc w:val="center"/>
        </w:trPr>
        <w:tc>
          <w:tcPr>
            <w:tcW w:w="2878"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n50,n51,n74</w:t>
            </w:r>
          </w:p>
        </w:tc>
        <w:tc>
          <w:tcPr>
            <w:tcW w:w="916" w:type="dxa"/>
            <w:vMerge w:val="restart"/>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lang w:eastAsia="zh-CN"/>
              </w:rPr>
            </w:pPr>
            <w:r w:rsidRPr="00B21525">
              <w:rPr>
                <w:rFonts w:ascii="Calibri" w:eastAsia="等线" w:hAnsi="Calibri"/>
                <w:sz w:val="22"/>
                <w:szCs w:val="22"/>
                <w:lang w:eastAsia="zh-CN"/>
              </w:rPr>
              <w:t xml:space="preserve">Mid </w:t>
            </w:r>
          </w:p>
        </w:tc>
        <w:tc>
          <w:tcPr>
            <w:tcW w:w="2711"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817C6A">
              <w:rPr>
                <w:rFonts w:ascii="Calibri" w:eastAsia="等线" w:hAnsi="Calibri"/>
                <w:sz w:val="22"/>
                <w:szCs w:val="22"/>
              </w:rPr>
              <w:t>1575.42MHz</w:t>
            </w:r>
          </w:p>
        </w:tc>
      </w:tr>
      <w:tr w:rsidR="009B7523" w:rsidRPr="00B21525" w:rsidTr="00772714">
        <w:trPr>
          <w:jc w:val="center"/>
        </w:trPr>
        <w:tc>
          <w:tcPr>
            <w:tcW w:w="2878"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n3, n2, n25, n39</w:t>
            </w:r>
          </w:p>
        </w:tc>
        <w:tc>
          <w:tcPr>
            <w:tcW w:w="916" w:type="dxa"/>
            <w:vMerge/>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p>
        </w:tc>
        <w:tc>
          <w:tcPr>
            <w:tcW w:w="2711"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1880MHz</w:t>
            </w:r>
          </w:p>
        </w:tc>
      </w:tr>
      <w:tr w:rsidR="009B7523" w:rsidRPr="00B21525" w:rsidTr="00772714">
        <w:trPr>
          <w:jc w:val="center"/>
        </w:trPr>
        <w:tc>
          <w:tcPr>
            <w:tcW w:w="2878"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n1, n34, n65</w:t>
            </w:r>
          </w:p>
        </w:tc>
        <w:tc>
          <w:tcPr>
            <w:tcW w:w="916" w:type="dxa"/>
            <w:vMerge/>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p>
        </w:tc>
        <w:tc>
          <w:tcPr>
            <w:tcW w:w="2711"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2132.5MHz</w:t>
            </w:r>
          </w:p>
        </w:tc>
      </w:tr>
      <w:tr w:rsidR="009B7523" w:rsidRPr="00B21525" w:rsidTr="00772714">
        <w:trPr>
          <w:jc w:val="center"/>
        </w:trPr>
        <w:tc>
          <w:tcPr>
            <w:tcW w:w="2878"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n7,n30,n41,n40,n38,[n90]</w:t>
            </w:r>
          </w:p>
        </w:tc>
        <w:tc>
          <w:tcPr>
            <w:tcW w:w="916" w:type="dxa"/>
            <w:vMerge/>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p>
        </w:tc>
        <w:tc>
          <w:tcPr>
            <w:tcW w:w="2711"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2450MHz</w:t>
            </w:r>
          </w:p>
        </w:tc>
      </w:tr>
      <w:tr w:rsidR="009B7523" w:rsidRPr="00B21525" w:rsidTr="00772714">
        <w:trPr>
          <w:jc w:val="center"/>
        </w:trPr>
        <w:tc>
          <w:tcPr>
            <w:tcW w:w="2878"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n77,n78</w:t>
            </w:r>
          </w:p>
        </w:tc>
        <w:tc>
          <w:tcPr>
            <w:tcW w:w="916" w:type="dxa"/>
            <w:vMerge w:val="restart"/>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lang w:eastAsia="zh-CN"/>
              </w:rPr>
            </w:pPr>
            <w:r w:rsidRPr="00B21525">
              <w:rPr>
                <w:rFonts w:ascii="Calibri" w:eastAsia="等线" w:hAnsi="Calibri"/>
                <w:sz w:val="22"/>
                <w:szCs w:val="22"/>
                <w:lang w:eastAsia="zh-CN"/>
              </w:rPr>
              <w:t xml:space="preserve">High </w:t>
            </w:r>
          </w:p>
        </w:tc>
        <w:tc>
          <w:tcPr>
            <w:tcW w:w="2711"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3600MHz</w:t>
            </w:r>
          </w:p>
        </w:tc>
      </w:tr>
      <w:tr w:rsidR="009B7523" w:rsidRPr="00B21525" w:rsidTr="00772714">
        <w:trPr>
          <w:jc w:val="center"/>
        </w:trPr>
        <w:tc>
          <w:tcPr>
            <w:tcW w:w="2878" w:type="dxa"/>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rPr>
            </w:pPr>
            <w:r w:rsidRPr="00B21525">
              <w:rPr>
                <w:rFonts w:ascii="Calibri" w:eastAsia="等线" w:hAnsi="Calibri"/>
                <w:sz w:val="22"/>
                <w:szCs w:val="22"/>
              </w:rPr>
              <w:t>n79</w:t>
            </w:r>
          </w:p>
        </w:tc>
        <w:tc>
          <w:tcPr>
            <w:tcW w:w="916" w:type="dxa"/>
            <w:vMerge/>
            <w:shd w:val="clear" w:color="auto" w:fill="auto"/>
          </w:tcPr>
          <w:p w:rsidR="009B7523" w:rsidRPr="00B21525" w:rsidRDefault="009B7523" w:rsidP="00B21525">
            <w:pPr>
              <w:overflowPunct/>
              <w:autoSpaceDE/>
              <w:autoSpaceDN/>
              <w:adjustRightInd/>
              <w:spacing w:before="0" w:after="0"/>
              <w:textAlignment w:val="auto"/>
              <w:rPr>
                <w:rFonts w:ascii="Calibri" w:eastAsia="等线" w:hAnsi="Calibri"/>
                <w:sz w:val="22"/>
                <w:szCs w:val="22"/>
                <w:lang w:eastAsia="zh-CN"/>
              </w:rPr>
            </w:pPr>
          </w:p>
        </w:tc>
        <w:tc>
          <w:tcPr>
            <w:tcW w:w="2711" w:type="dxa"/>
            <w:shd w:val="clear" w:color="auto" w:fill="auto"/>
          </w:tcPr>
          <w:p w:rsidR="009B7523" w:rsidRPr="00B21525" w:rsidRDefault="009B7523" w:rsidP="00772714">
            <w:pPr>
              <w:overflowPunct/>
              <w:autoSpaceDE/>
              <w:autoSpaceDN/>
              <w:adjustRightInd/>
              <w:spacing w:before="0" w:after="0"/>
              <w:textAlignment w:val="auto"/>
              <w:rPr>
                <w:rFonts w:ascii="Calibri" w:eastAsia="等线" w:hAnsi="Calibri"/>
                <w:sz w:val="22"/>
                <w:szCs w:val="22"/>
                <w:lang w:eastAsia="zh-CN"/>
              </w:rPr>
            </w:pPr>
            <w:r>
              <w:rPr>
                <w:rFonts w:ascii="Calibri" w:eastAsia="等线" w:hAnsi="Calibri"/>
                <w:sz w:val="22"/>
                <w:szCs w:val="22"/>
                <w:lang w:eastAsia="zh-CN"/>
              </w:rPr>
              <w:t xml:space="preserve">[4700MHz] </w:t>
            </w:r>
          </w:p>
        </w:tc>
      </w:tr>
    </w:tbl>
    <w:p w:rsidR="005A7F48" w:rsidRDefault="005A7F48" w:rsidP="006B3F9C">
      <w:pPr>
        <w:tabs>
          <w:tab w:val="left" w:pos="40"/>
        </w:tabs>
        <w:spacing w:before="0" w:after="180"/>
        <w:rPr>
          <w:rFonts w:ascii="Arial" w:hAnsi="Arial" w:cs="Arial"/>
          <w:lang w:eastAsia="zh-CN"/>
        </w:rPr>
      </w:pPr>
    </w:p>
    <w:p w:rsidR="005A7F48" w:rsidRDefault="004610DF" w:rsidP="004610DF">
      <w:pPr>
        <w:tabs>
          <w:tab w:val="left" w:pos="40"/>
        </w:tabs>
        <w:spacing w:before="0" w:after="180"/>
        <w:rPr>
          <w:rFonts w:ascii="Arial" w:hAnsi="Arial" w:cs="Arial"/>
          <w:lang w:eastAsia="zh-CN"/>
        </w:rPr>
      </w:pPr>
      <w:r>
        <w:rPr>
          <w:rFonts w:ascii="Arial" w:hAnsi="Arial" w:cs="Arial"/>
          <w:lang w:eastAsia="zh-CN"/>
        </w:rPr>
        <w:t>For ripple test, specific frequency is OK. But for channel model validation, suggest to select typical band with defined d</w:t>
      </w:r>
      <w:r w:rsidRPr="004610DF">
        <w:rPr>
          <w:rFonts w:ascii="Arial" w:hAnsi="Arial" w:cs="Arial"/>
          <w:lang w:eastAsia="zh-CN"/>
        </w:rPr>
        <w:t xml:space="preserve">ownlink </w:t>
      </w:r>
      <w:r>
        <w:rPr>
          <w:rFonts w:ascii="Arial" w:hAnsi="Arial" w:cs="Arial"/>
          <w:lang w:eastAsia="zh-CN"/>
        </w:rPr>
        <w:t>centre frequency</w:t>
      </w:r>
      <w:r>
        <w:rPr>
          <w:rFonts w:ascii="Arial" w:hAnsi="Arial" w:cs="Arial" w:hint="eastAsia"/>
          <w:lang w:eastAsia="zh-CN"/>
        </w:rPr>
        <w:t xml:space="preserve"> </w:t>
      </w:r>
      <w:r w:rsidRPr="004610DF">
        <w:rPr>
          <w:rFonts w:ascii="Arial" w:hAnsi="Arial" w:cs="Arial"/>
          <w:lang w:eastAsia="zh-CN"/>
        </w:rPr>
        <w:t>in 3GPP TS 38.508-1</w:t>
      </w:r>
      <w:r>
        <w:rPr>
          <w:rFonts w:ascii="Arial" w:hAnsi="Arial" w:cs="Arial"/>
          <w:lang w:eastAsia="zh-CN"/>
        </w:rPr>
        <w:t>.</w:t>
      </w:r>
    </w:p>
    <w:p w:rsidR="005A7F48" w:rsidRDefault="008631E3" w:rsidP="006B3F9C">
      <w:pPr>
        <w:tabs>
          <w:tab w:val="left" w:pos="40"/>
        </w:tabs>
        <w:spacing w:before="0" w:after="180"/>
        <w:rPr>
          <w:rFonts w:ascii="Arial" w:hAnsi="Arial" w:cs="Arial"/>
          <w:lang w:eastAsia="zh-CN"/>
        </w:rPr>
      </w:pPr>
      <w:r>
        <w:rPr>
          <w:rFonts w:ascii="Arial" w:hAnsi="Arial" w:cs="Arial"/>
          <w:lang w:eastAsia="zh-CN"/>
        </w:rPr>
        <w:t xml:space="preserve">Power validation needs gNodeB working at specific band </w:t>
      </w:r>
    </w:p>
    <w:p w:rsidR="00772714" w:rsidRDefault="00772714" w:rsidP="006B3F9C">
      <w:pPr>
        <w:tabs>
          <w:tab w:val="left" w:pos="40"/>
        </w:tabs>
        <w:spacing w:before="0" w:after="180"/>
        <w:rPr>
          <w:rFonts w:ascii="Arial" w:hAnsi="Arial" w:cs="Arial"/>
          <w:lang w:eastAsia="zh-CN"/>
        </w:rPr>
      </w:pPr>
    </w:p>
    <w:p w:rsidR="00772714" w:rsidRDefault="00772714" w:rsidP="006B3F9C">
      <w:pPr>
        <w:tabs>
          <w:tab w:val="left" w:pos="40"/>
        </w:tabs>
        <w:spacing w:before="0" w:after="180"/>
        <w:rPr>
          <w:rFonts w:ascii="Arial" w:hAnsi="Arial" w:cs="Arial"/>
          <w:lang w:eastAsia="zh-CN"/>
        </w:rPr>
      </w:pPr>
      <w:r>
        <w:rPr>
          <w:rFonts w:ascii="Arial" w:hAnsi="Arial" w:cs="Arial"/>
          <w:lang w:eastAsia="zh-CN"/>
        </w:rPr>
        <w:t xml:space="preserve">MVG: n79 would be an issue, so far no loop is available, only for 5.5 GHz. </w:t>
      </w:r>
    </w:p>
    <w:p w:rsidR="00772714" w:rsidRDefault="00772714" w:rsidP="006B3F9C">
      <w:pPr>
        <w:tabs>
          <w:tab w:val="left" w:pos="40"/>
        </w:tabs>
        <w:spacing w:before="0" w:after="180"/>
        <w:rPr>
          <w:rFonts w:ascii="Arial" w:hAnsi="Arial" w:cs="Arial"/>
          <w:lang w:eastAsia="zh-CN"/>
        </w:rPr>
      </w:pPr>
      <w:r>
        <w:rPr>
          <w:rFonts w:ascii="Arial" w:hAnsi="Arial" w:cs="Arial"/>
          <w:lang w:eastAsia="zh-CN"/>
        </w:rPr>
        <w:t xml:space="preserve">Keysight: select 1575MHz and remove square bracket </w:t>
      </w:r>
    </w:p>
    <w:p w:rsidR="00772714" w:rsidRDefault="00772714" w:rsidP="006B3F9C">
      <w:pPr>
        <w:tabs>
          <w:tab w:val="left" w:pos="40"/>
        </w:tabs>
        <w:spacing w:before="0" w:after="180"/>
        <w:rPr>
          <w:rFonts w:ascii="Arial" w:hAnsi="Arial" w:cs="Arial"/>
          <w:lang w:eastAsia="zh-CN"/>
        </w:rPr>
      </w:pPr>
    </w:p>
    <w:p w:rsidR="005A7F48" w:rsidRDefault="005A7F48" w:rsidP="006B3F9C">
      <w:pPr>
        <w:tabs>
          <w:tab w:val="left" w:pos="40"/>
        </w:tabs>
        <w:spacing w:before="0" w:after="180"/>
        <w:rPr>
          <w:rFonts w:ascii="Arial" w:hAnsi="Arial" w:cs="Arial"/>
          <w:lang w:eastAsia="zh-CN"/>
        </w:rPr>
      </w:pPr>
      <w:r w:rsidRPr="005A7F48">
        <w:rPr>
          <w:rFonts w:ascii="Arial" w:hAnsi="Arial" w:cs="Arial"/>
          <w:highlight w:val="green"/>
          <w:lang w:eastAsia="zh-CN"/>
        </w:rPr>
        <w:t>Agreements:</w:t>
      </w:r>
      <w:r>
        <w:rPr>
          <w:rFonts w:ascii="Arial" w:hAnsi="Arial" w:cs="Arial"/>
          <w:lang w:eastAsia="zh-CN"/>
        </w:rPr>
        <w:t xml:space="preserve"> </w:t>
      </w:r>
    </w:p>
    <w:p w:rsidR="009B7523" w:rsidRPr="009B7523" w:rsidRDefault="009B7523" w:rsidP="009B7523">
      <w:pPr>
        <w:tabs>
          <w:tab w:val="left" w:pos="40"/>
        </w:tabs>
        <w:spacing w:before="0" w:after="180"/>
        <w:jc w:val="center"/>
        <w:rPr>
          <w:rFonts w:ascii="Arial" w:hAnsi="Arial" w:cs="Arial"/>
          <w:highlight w:val="green"/>
          <w:lang w:eastAsia="zh-CN"/>
        </w:rPr>
      </w:pPr>
      <w:r w:rsidRPr="009B7523">
        <w:rPr>
          <w:rFonts w:ascii="Arial" w:hAnsi="Arial" w:cs="Arial"/>
          <w:highlight w:val="green"/>
          <w:lang w:eastAsia="zh-CN"/>
        </w:rPr>
        <w:t>Table 1, Quality of Quiet Zone validation and channel model validation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916"/>
        <w:gridCol w:w="2711"/>
      </w:tblGrid>
      <w:tr w:rsidR="009B7523" w:rsidRPr="009B7523" w:rsidTr="009B7523">
        <w:trPr>
          <w:jc w:val="center"/>
        </w:trPr>
        <w:tc>
          <w:tcPr>
            <w:tcW w:w="2878"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lang w:eastAsia="zh-CN"/>
              </w:rPr>
            </w:pPr>
            <w:r w:rsidRPr="009B7523">
              <w:rPr>
                <w:rFonts w:ascii="Calibri" w:eastAsia="等线" w:hAnsi="Calibri"/>
                <w:sz w:val="22"/>
                <w:szCs w:val="22"/>
                <w:highlight w:val="green"/>
                <w:lang w:eastAsia="zh-CN"/>
              </w:rPr>
              <w:t xml:space="preserve">NR FR1 Bands </w:t>
            </w:r>
          </w:p>
        </w:tc>
        <w:tc>
          <w:tcPr>
            <w:tcW w:w="916"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lang w:eastAsia="zh-CN"/>
              </w:rPr>
            </w:pPr>
            <w:r w:rsidRPr="009B7523">
              <w:rPr>
                <w:rFonts w:ascii="Calibri" w:eastAsia="等线" w:hAnsi="Calibri"/>
                <w:sz w:val="22"/>
                <w:szCs w:val="22"/>
                <w:highlight w:val="green"/>
                <w:lang w:eastAsia="zh-CN"/>
              </w:rPr>
              <w:t xml:space="preserve">Range </w:t>
            </w:r>
          </w:p>
        </w:tc>
        <w:tc>
          <w:tcPr>
            <w:tcW w:w="2711" w:type="dxa"/>
            <w:shd w:val="clear" w:color="auto" w:fill="auto"/>
          </w:tcPr>
          <w:p w:rsidR="009B7523" w:rsidRPr="009B7523" w:rsidRDefault="009B7523" w:rsidP="000654E3">
            <w:pPr>
              <w:overflowPunct/>
              <w:autoSpaceDE/>
              <w:autoSpaceDN/>
              <w:adjustRightInd/>
              <w:spacing w:before="0" w:after="0"/>
              <w:textAlignment w:val="auto"/>
              <w:rPr>
                <w:rFonts w:ascii="Calibri" w:eastAsia="等线" w:hAnsi="Calibri"/>
                <w:sz w:val="22"/>
                <w:szCs w:val="22"/>
                <w:highlight w:val="green"/>
                <w:lang w:eastAsia="zh-CN"/>
              </w:rPr>
            </w:pPr>
            <w:r w:rsidRPr="009B7523">
              <w:rPr>
                <w:rFonts w:ascii="Calibri" w:eastAsia="等线" w:hAnsi="Calibri"/>
                <w:sz w:val="22"/>
                <w:szCs w:val="22"/>
                <w:highlight w:val="green"/>
                <w:lang w:eastAsia="zh-CN"/>
              </w:rPr>
              <w:t xml:space="preserve">Test frequency (MHz) </w:t>
            </w:r>
          </w:p>
        </w:tc>
      </w:tr>
      <w:tr w:rsidR="009B7523" w:rsidRPr="009B7523" w:rsidTr="009B7523">
        <w:trPr>
          <w:jc w:val="center"/>
        </w:trPr>
        <w:tc>
          <w:tcPr>
            <w:tcW w:w="2878"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n71</w:t>
            </w:r>
          </w:p>
        </w:tc>
        <w:tc>
          <w:tcPr>
            <w:tcW w:w="916" w:type="dxa"/>
            <w:vMerge w:val="restart"/>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lang w:eastAsia="zh-CN"/>
              </w:rPr>
            </w:pPr>
            <w:r w:rsidRPr="009B7523">
              <w:rPr>
                <w:rFonts w:ascii="Calibri" w:eastAsia="等线" w:hAnsi="Calibri"/>
                <w:sz w:val="22"/>
                <w:szCs w:val="22"/>
                <w:highlight w:val="green"/>
                <w:lang w:eastAsia="zh-CN"/>
              </w:rPr>
              <w:t xml:space="preserve">Low </w:t>
            </w:r>
          </w:p>
        </w:tc>
        <w:tc>
          <w:tcPr>
            <w:tcW w:w="2711"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 xml:space="preserve">617MHz </w:t>
            </w:r>
          </w:p>
        </w:tc>
      </w:tr>
      <w:tr w:rsidR="009B7523" w:rsidRPr="009B7523" w:rsidTr="009B7523">
        <w:trPr>
          <w:jc w:val="center"/>
        </w:trPr>
        <w:tc>
          <w:tcPr>
            <w:tcW w:w="2878"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n12,n17,n29,n14,n28, [n29]</w:t>
            </w:r>
          </w:p>
        </w:tc>
        <w:tc>
          <w:tcPr>
            <w:tcW w:w="916" w:type="dxa"/>
            <w:vMerge/>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p>
        </w:tc>
        <w:tc>
          <w:tcPr>
            <w:tcW w:w="2711"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722MHz</w:t>
            </w:r>
          </w:p>
        </w:tc>
      </w:tr>
      <w:tr w:rsidR="009B7523" w:rsidRPr="009B7523" w:rsidTr="009B7523">
        <w:trPr>
          <w:jc w:val="center"/>
        </w:trPr>
        <w:tc>
          <w:tcPr>
            <w:tcW w:w="2878"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n5,n8,n18,n20</w:t>
            </w:r>
          </w:p>
        </w:tc>
        <w:tc>
          <w:tcPr>
            <w:tcW w:w="916" w:type="dxa"/>
            <w:vMerge/>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p>
        </w:tc>
        <w:tc>
          <w:tcPr>
            <w:tcW w:w="2711"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836.5MHz</w:t>
            </w:r>
          </w:p>
        </w:tc>
      </w:tr>
      <w:tr w:rsidR="009B7523" w:rsidRPr="009B7523" w:rsidTr="009B7523">
        <w:trPr>
          <w:jc w:val="center"/>
        </w:trPr>
        <w:tc>
          <w:tcPr>
            <w:tcW w:w="2878"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n50,n51,n74</w:t>
            </w:r>
          </w:p>
        </w:tc>
        <w:tc>
          <w:tcPr>
            <w:tcW w:w="916" w:type="dxa"/>
            <w:vMerge w:val="restart"/>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lang w:eastAsia="zh-CN"/>
              </w:rPr>
            </w:pPr>
            <w:r w:rsidRPr="009B7523">
              <w:rPr>
                <w:rFonts w:ascii="Calibri" w:eastAsia="等线" w:hAnsi="Calibri"/>
                <w:sz w:val="22"/>
                <w:szCs w:val="22"/>
                <w:highlight w:val="green"/>
                <w:lang w:eastAsia="zh-CN"/>
              </w:rPr>
              <w:t xml:space="preserve">Mid </w:t>
            </w:r>
          </w:p>
        </w:tc>
        <w:tc>
          <w:tcPr>
            <w:tcW w:w="2711"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1575.42MHz</w:t>
            </w:r>
          </w:p>
        </w:tc>
      </w:tr>
      <w:tr w:rsidR="009B7523" w:rsidRPr="009B7523" w:rsidTr="009B7523">
        <w:trPr>
          <w:jc w:val="center"/>
        </w:trPr>
        <w:tc>
          <w:tcPr>
            <w:tcW w:w="2878"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n3, n2, n25, n39</w:t>
            </w:r>
          </w:p>
        </w:tc>
        <w:tc>
          <w:tcPr>
            <w:tcW w:w="916" w:type="dxa"/>
            <w:vMerge/>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p>
        </w:tc>
        <w:tc>
          <w:tcPr>
            <w:tcW w:w="2711"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1880MHz</w:t>
            </w:r>
          </w:p>
        </w:tc>
      </w:tr>
      <w:tr w:rsidR="009B7523" w:rsidRPr="009B7523" w:rsidTr="009B7523">
        <w:trPr>
          <w:jc w:val="center"/>
        </w:trPr>
        <w:tc>
          <w:tcPr>
            <w:tcW w:w="2878"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lastRenderedPageBreak/>
              <w:t>n1, n34, n65</w:t>
            </w:r>
          </w:p>
        </w:tc>
        <w:tc>
          <w:tcPr>
            <w:tcW w:w="916" w:type="dxa"/>
            <w:vMerge/>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p>
        </w:tc>
        <w:tc>
          <w:tcPr>
            <w:tcW w:w="2711"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2132.5MHz</w:t>
            </w:r>
          </w:p>
        </w:tc>
      </w:tr>
      <w:tr w:rsidR="009B7523" w:rsidRPr="009B7523" w:rsidTr="009B7523">
        <w:trPr>
          <w:jc w:val="center"/>
        </w:trPr>
        <w:tc>
          <w:tcPr>
            <w:tcW w:w="2878"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n7,n30,n41,n40,n38,[n90]</w:t>
            </w:r>
          </w:p>
        </w:tc>
        <w:tc>
          <w:tcPr>
            <w:tcW w:w="916" w:type="dxa"/>
            <w:vMerge/>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p>
        </w:tc>
        <w:tc>
          <w:tcPr>
            <w:tcW w:w="2711"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2450MHz</w:t>
            </w:r>
          </w:p>
        </w:tc>
      </w:tr>
      <w:tr w:rsidR="009B7523" w:rsidRPr="009B7523" w:rsidTr="009B7523">
        <w:trPr>
          <w:jc w:val="center"/>
        </w:trPr>
        <w:tc>
          <w:tcPr>
            <w:tcW w:w="2878"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n77,n78</w:t>
            </w:r>
          </w:p>
        </w:tc>
        <w:tc>
          <w:tcPr>
            <w:tcW w:w="916" w:type="dxa"/>
            <w:vMerge w:val="restart"/>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lang w:eastAsia="zh-CN"/>
              </w:rPr>
            </w:pPr>
            <w:r w:rsidRPr="009B7523">
              <w:rPr>
                <w:rFonts w:ascii="Calibri" w:eastAsia="等线" w:hAnsi="Calibri"/>
                <w:sz w:val="22"/>
                <w:szCs w:val="22"/>
                <w:highlight w:val="green"/>
                <w:lang w:eastAsia="zh-CN"/>
              </w:rPr>
              <w:t xml:space="preserve">High </w:t>
            </w:r>
          </w:p>
        </w:tc>
        <w:tc>
          <w:tcPr>
            <w:tcW w:w="2711"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3600MHz</w:t>
            </w:r>
          </w:p>
        </w:tc>
      </w:tr>
      <w:tr w:rsidR="009B7523" w:rsidRPr="009B7523" w:rsidTr="009B7523">
        <w:trPr>
          <w:jc w:val="center"/>
        </w:trPr>
        <w:tc>
          <w:tcPr>
            <w:tcW w:w="2878"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rPr>
            </w:pPr>
            <w:r w:rsidRPr="009B7523">
              <w:rPr>
                <w:rFonts w:ascii="Calibri" w:eastAsia="等线" w:hAnsi="Calibri"/>
                <w:sz w:val="22"/>
                <w:szCs w:val="22"/>
                <w:highlight w:val="green"/>
              </w:rPr>
              <w:t>n79</w:t>
            </w:r>
          </w:p>
        </w:tc>
        <w:tc>
          <w:tcPr>
            <w:tcW w:w="916" w:type="dxa"/>
            <w:vMerge/>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lang w:eastAsia="zh-CN"/>
              </w:rPr>
            </w:pPr>
          </w:p>
        </w:tc>
        <w:tc>
          <w:tcPr>
            <w:tcW w:w="2711" w:type="dxa"/>
            <w:shd w:val="clear" w:color="auto" w:fill="auto"/>
          </w:tcPr>
          <w:p w:rsidR="009B7523" w:rsidRPr="009B7523" w:rsidRDefault="009B7523" w:rsidP="009B7523">
            <w:pPr>
              <w:overflowPunct/>
              <w:autoSpaceDE/>
              <w:autoSpaceDN/>
              <w:adjustRightInd/>
              <w:spacing w:before="0" w:after="0"/>
              <w:textAlignment w:val="auto"/>
              <w:rPr>
                <w:rFonts w:ascii="Calibri" w:eastAsia="等线" w:hAnsi="Calibri"/>
                <w:sz w:val="22"/>
                <w:szCs w:val="22"/>
                <w:highlight w:val="green"/>
                <w:lang w:eastAsia="zh-CN"/>
              </w:rPr>
            </w:pPr>
            <w:r w:rsidRPr="009B7523">
              <w:rPr>
                <w:rFonts w:ascii="Calibri" w:eastAsia="等线" w:hAnsi="Calibri"/>
                <w:sz w:val="22"/>
                <w:szCs w:val="22"/>
                <w:highlight w:val="green"/>
                <w:lang w:eastAsia="zh-CN"/>
              </w:rPr>
              <w:t xml:space="preserve">[4700MHz] </w:t>
            </w:r>
          </w:p>
        </w:tc>
      </w:tr>
    </w:tbl>
    <w:p w:rsidR="005A7F48" w:rsidRPr="009B7523" w:rsidRDefault="005A7F48" w:rsidP="006B3F9C">
      <w:pPr>
        <w:tabs>
          <w:tab w:val="left" w:pos="40"/>
        </w:tabs>
        <w:spacing w:before="0" w:after="180"/>
        <w:rPr>
          <w:rFonts w:ascii="Arial" w:hAnsi="Arial" w:cs="Arial"/>
          <w:highlight w:val="green"/>
          <w:lang w:eastAsia="zh-CN"/>
        </w:rPr>
      </w:pPr>
    </w:p>
    <w:p w:rsidR="009B7523" w:rsidRPr="009B7523" w:rsidRDefault="009B7523" w:rsidP="006B3F9C">
      <w:pPr>
        <w:tabs>
          <w:tab w:val="left" w:pos="40"/>
        </w:tabs>
        <w:spacing w:before="0" w:after="180"/>
        <w:rPr>
          <w:rFonts w:ascii="Arial" w:hAnsi="Arial" w:cs="Arial"/>
          <w:highlight w:val="green"/>
          <w:lang w:eastAsia="zh-CN"/>
        </w:rPr>
      </w:pPr>
      <w:r w:rsidRPr="009B7523">
        <w:rPr>
          <w:rFonts w:ascii="Arial" w:hAnsi="Arial" w:cs="Arial"/>
          <w:highlight w:val="green"/>
          <w:lang w:eastAsia="zh-CN"/>
        </w:rPr>
        <w:t xml:space="preserve">The frequency for n79 will be further confirmed. </w:t>
      </w:r>
    </w:p>
    <w:p w:rsidR="009B7523" w:rsidRDefault="009B7523" w:rsidP="006B3F9C">
      <w:pPr>
        <w:tabs>
          <w:tab w:val="left" w:pos="40"/>
        </w:tabs>
        <w:spacing w:before="0" w:after="180"/>
        <w:rPr>
          <w:rFonts w:ascii="Arial" w:hAnsi="Arial" w:cs="Arial"/>
          <w:lang w:eastAsia="zh-CN"/>
        </w:rPr>
      </w:pPr>
      <w:r w:rsidRPr="009B7523">
        <w:rPr>
          <w:rFonts w:ascii="Arial" w:hAnsi="Arial" w:cs="Arial"/>
          <w:highlight w:val="green"/>
          <w:lang w:eastAsia="zh-CN"/>
        </w:rPr>
        <w:t>How to handle power validation for these frequencies is FFS.</w:t>
      </w:r>
      <w:r>
        <w:rPr>
          <w:rFonts w:ascii="Arial" w:hAnsi="Arial" w:cs="Arial"/>
          <w:lang w:eastAsia="zh-CN"/>
        </w:rPr>
        <w:t xml:space="preserve"> </w:t>
      </w:r>
    </w:p>
    <w:p w:rsidR="00772714" w:rsidRDefault="00772714" w:rsidP="006B3F9C">
      <w:pPr>
        <w:tabs>
          <w:tab w:val="left" w:pos="40"/>
        </w:tabs>
        <w:spacing w:before="0" w:after="180"/>
        <w:rPr>
          <w:rFonts w:ascii="Arial" w:hAnsi="Arial" w:cs="Arial"/>
          <w:lang w:eastAsia="zh-CN"/>
        </w:rPr>
      </w:pPr>
    </w:p>
    <w:p w:rsidR="00FA7BB0" w:rsidRDefault="00AA56A5" w:rsidP="00FA7BB0">
      <w:pPr>
        <w:rPr>
          <w:i/>
        </w:rPr>
      </w:pPr>
      <w:hyperlink r:id="rId18" w:history="1">
        <w:r w:rsidR="00FA7BB0" w:rsidRPr="00645464">
          <w:rPr>
            <w:rStyle w:val="af8"/>
            <w:rFonts w:ascii="Arial" w:hAnsi="Arial" w:cs="Arial"/>
            <w:b/>
            <w:sz w:val="24"/>
          </w:rPr>
          <w:t>R4-1914996</w:t>
        </w:r>
      </w:hyperlink>
      <w:r w:rsidR="00FA7BB0">
        <w:rPr>
          <w:b/>
        </w:rPr>
        <w:tab/>
        <w:t>FR1 MIMO OTA Channel model validation results</w:t>
      </w:r>
      <w:r w:rsidR="00FA7BB0">
        <w:rPr>
          <w:b/>
        </w:rPr>
        <w:br/>
      </w:r>
      <w:r w:rsidR="00FA7BB0">
        <w:tab/>
      </w:r>
      <w:r w:rsidR="00FA7BB0">
        <w:tab/>
      </w:r>
      <w:r w:rsidR="00FA7BB0">
        <w:tab/>
      </w:r>
      <w:r w:rsidR="00FA7BB0">
        <w:tab/>
      </w:r>
      <w:r w:rsidR="00FA7BB0">
        <w:tab/>
      </w:r>
      <w:r w:rsidR="00FA7BB0">
        <w:tab/>
        <w:t xml:space="preserve">  CR-  rev  Cat:  () v</w:t>
      </w:r>
      <w:r w:rsidR="00FA7BB0">
        <w:br/>
      </w:r>
      <w:r w:rsidR="00FA7BB0">
        <w:rPr>
          <w:i/>
        </w:rPr>
        <w:tab/>
      </w:r>
      <w:r w:rsidR="00FA7BB0">
        <w:rPr>
          <w:i/>
        </w:rPr>
        <w:tab/>
      </w:r>
      <w:r w:rsidR="00FA7BB0">
        <w:rPr>
          <w:i/>
        </w:rPr>
        <w:tab/>
      </w:r>
      <w:r w:rsidR="00FA7BB0">
        <w:rPr>
          <w:i/>
        </w:rPr>
        <w:tab/>
      </w:r>
      <w:r w:rsidR="00FA7BB0">
        <w:rPr>
          <w:i/>
        </w:rPr>
        <w:tab/>
        <w:t>Source: CAICT</w:t>
      </w:r>
    </w:p>
    <w:p w:rsidR="00FA7BB0" w:rsidRDefault="00FA7BB0" w:rsidP="00FA7BB0">
      <w:pPr>
        <w:rPr>
          <w:rFonts w:ascii="Arial" w:hAnsi="Arial" w:cs="Arial"/>
          <w:b/>
        </w:rPr>
      </w:pPr>
      <w:r>
        <w:rPr>
          <w:rFonts w:ascii="Arial" w:hAnsi="Arial" w:cs="Arial"/>
          <w:b/>
        </w:rPr>
        <w:t xml:space="preserve">Abstract: </w:t>
      </w:r>
    </w:p>
    <w:p w:rsidR="00FA7BB0" w:rsidRDefault="00FA7BB0" w:rsidP="00FA7BB0">
      <w:pPr>
        <w:rPr>
          <w:rFonts w:ascii="Arial" w:hAnsi="Arial" w:cs="Arial"/>
          <w:b/>
        </w:rPr>
      </w:pPr>
      <w:r>
        <w:rPr>
          <w:rFonts w:ascii="Arial" w:hAnsi="Arial" w:cs="Arial"/>
          <w:b/>
        </w:rPr>
        <w:t xml:space="preserve">Discussion: </w:t>
      </w:r>
    </w:p>
    <w:p w:rsidR="00FA7BB0" w:rsidRPr="00FA7BB0" w:rsidRDefault="00FA7BB0" w:rsidP="00FA7BB0"/>
    <w:p w:rsidR="00FA7BB0" w:rsidRPr="00A55E67" w:rsidRDefault="00FA7BB0" w:rsidP="00FA7BB0">
      <w:pPr>
        <w:tabs>
          <w:tab w:val="left" w:pos="40"/>
        </w:tabs>
        <w:spacing w:before="0" w:after="180"/>
        <w:rPr>
          <w:rFonts w:ascii="Arial" w:hAnsi="Arial" w:cs="Arial"/>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BB0">
        <w:rPr>
          <w:rFonts w:ascii="Arial" w:hAnsi="Arial" w:cs="Arial"/>
          <w:b/>
          <w:color w:val="993300"/>
          <w:u w:val="single"/>
        </w:rPr>
        <w:t>recommended to be noted</w:t>
      </w:r>
      <w:r>
        <w:rPr>
          <w:color w:val="993300"/>
          <w:u w:val="single"/>
        </w:rPr>
        <w:t>.</w:t>
      </w:r>
    </w:p>
    <w:p w:rsidR="006D63BB" w:rsidRPr="00316E07" w:rsidRDefault="00E04F87" w:rsidP="00E04F87">
      <w:pPr>
        <w:pStyle w:val="1"/>
      </w:pPr>
      <w:r w:rsidRPr="00E04F87">
        <w:t>FR2 test methodologies</w:t>
      </w:r>
      <w:r w:rsidR="006D63BB">
        <w:t xml:space="preserve"> </w:t>
      </w:r>
    </w:p>
    <w:p w:rsidR="006D63BB" w:rsidRPr="00316E07" w:rsidRDefault="00715FCC" w:rsidP="006D63BB">
      <w:pPr>
        <w:pStyle w:val="2"/>
      </w:pPr>
      <w:r>
        <w:t>C</w:t>
      </w:r>
      <w:r w:rsidR="006D63BB" w:rsidRPr="00316E07">
        <w:t xml:space="preserve">ontributions </w:t>
      </w:r>
      <w:r>
        <w:t>for discussion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85"/>
        <w:gridCol w:w="6628"/>
      </w:tblGrid>
      <w:tr w:rsidR="007647C7" w:rsidRPr="00900983" w:rsidTr="00A865D8">
        <w:trPr>
          <w:trHeight w:val="230"/>
        </w:trPr>
        <w:tc>
          <w:tcPr>
            <w:tcW w:w="630" w:type="pct"/>
            <w:shd w:val="clear" w:color="000000" w:fill="0033CC"/>
            <w:noWrap/>
            <w:vAlign w:val="center"/>
            <w:hideMark/>
          </w:tcPr>
          <w:p w:rsidR="007647C7" w:rsidRPr="00900983" w:rsidRDefault="007647C7" w:rsidP="00A865D8">
            <w:pPr>
              <w:keepNext/>
              <w:spacing w:before="60" w:after="60"/>
              <w:rPr>
                <w:rFonts w:ascii="Arial" w:hAnsi="Arial" w:cs="Arial"/>
                <w:b/>
                <w:bCs/>
                <w:szCs w:val="18"/>
                <w:lang w:val="en-US" w:eastAsia="ja-JP" w:bidi="hi-IN"/>
              </w:rPr>
            </w:pPr>
            <w:r>
              <w:rPr>
                <w:rFonts w:ascii="Arial" w:hAnsi="Arial" w:cs="Arial"/>
                <w:b/>
                <w:bCs/>
                <w:szCs w:val="18"/>
                <w:lang w:val="en-US" w:eastAsia="ja-JP" w:bidi="hi-IN"/>
              </w:rPr>
              <w:t>Tdoc</w:t>
            </w:r>
          </w:p>
        </w:tc>
        <w:tc>
          <w:tcPr>
            <w:tcW w:w="1007" w:type="pct"/>
            <w:shd w:val="clear" w:color="000000" w:fill="0033CC"/>
          </w:tcPr>
          <w:p w:rsidR="007647C7" w:rsidRPr="00900983" w:rsidRDefault="007647C7" w:rsidP="00A865D8">
            <w:pPr>
              <w:keepNext/>
              <w:spacing w:before="60" w:after="60"/>
              <w:rPr>
                <w:rFonts w:ascii="Arial" w:hAnsi="Arial" w:cs="Arial"/>
                <w:b/>
                <w:bCs/>
                <w:szCs w:val="18"/>
                <w:lang w:val="en-US" w:eastAsia="zh-CN" w:bidi="hi-IN"/>
              </w:rPr>
            </w:pPr>
            <w:r>
              <w:rPr>
                <w:rFonts w:ascii="Arial" w:hAnsi="Arial" w:cs="Arial"/>
                <w:b/>
                <w:bCs/>
                <w:szCs w:val="18"/>
                <w:lang w:val="en-US" w:eastAsia="zh-CN" w:bidi="hi-IN"/>
              </w:rPr>
              <w:t xml:space="preserve">Title </w:t>
            </w:r>
          </w:p>
        </w:tc>
        <w:tc>
          <w:tcPr>
            <w:tcW w:w="3363" w:type="pct"/>
            <w:shd w:val="clear" w:color="000000" w:fill="0033CC"/>
            <w:noWrap/>
            <w:vAlign w:val="center"/>
            <w:hideMark/>
          </w:tcPr>
          <w:p w:rsidR="007647C7" w:rsidRPr="00900983" w:rsidRDefault="007647C7" w:rsidP="00B440E6">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Pr>
                <w:rFonts w:ascii="Arial" w:hAnsi="Arial" w:cs="Arial"/>
                <w:b/>
                <w:bCs/>
                <w:szCs w:val="18"/>
                <w:lang w:val="en-US" w:eastAsia="ja-JP" w:bidi="hi-IN"/>
              </w:rPr>
              <w:t xml:space="preserve"> on </w:t>
            </w:r>
            <w:r>
              <w:rPr>
                <w:rFonts w:ascii="Arial" w:hAnsi="Arial" w:cs="Arial"/>
                <w:b/>
                <w:bCs/>
                <w:szCs w:val="18"/>
                <w:lang w:val="en-US" w:eastAsia="zh-CN" w:bidi="hi-IN"/>
              </w:rPr>
              <w:t>FR</w:t>
            </w:r>
            <w:r w:rsidR="00B440E6">
              <w:rPr>
                <w:rFonts w:ascii="Arial" w:hAnsi="Arial" w:cs="Arial"/>
                <w:b/>
                <w:bCs/>
                <w:szCs w:val="18"/>
                <w:lang w:val="en-US" w:eastAsia="zh-CN" w:bidi="hi-IN"/>
              </w:rPr>
              <w:t>2</w:t>
            </w:r>
            <w:r>
              <w:rPr>
                <w:rFonts w:ascii="Arial" w:hAnsi="Arial" w:cs="Arial"/>
                <w:b/>
                <w:bCs/>
                <w:szCs w:val="18"/>
                <w:lang w:val="en-US" w:eastAsia="zh-CN" w:bidi="hi-IN"/>
              </w:rPr>
              <w:t xml:space="preserve"> test methods</w:t>
            </w:r>
            <w:r>
              <w:rPr>
                <w:rFonts w:ascii="Arial" w:hAnsi="Arial" w:cs="Arial"/>
                <w:b/>
                <w:bCs/>
                <w:szCs w:val="18"/>
                <w:lang w:val="en-US" w:eastAsia="ja-JP" w:bidi="hi-IN"/>
              </w:rPr>
              <w:t xml:space="preserve"> </w:t>
            </w:r>
          </w:p>
        </w:tc>
      </w:tr>
      <w:tr w:rsidR="007647C7" w:rsidRPr="00900983" w:rsidTr="007647C7">
        <w:trPr>
          <w:trHeight w:val="274"/>
        </w:trPr>
        <w:tc>
          <w:tcPr>
            <w:tcW w:w="630" w:type="pct"/>
            <w:shd w:val="clear" w:color="auto" w:fill="auto"/>
            <w:noWrap/>
            <w:vAlign w:val="center"/>
          </w:tcPr>
          <w:p w:rsidR="007647C7" w:rsidRPr="00B440E6" w:rsidRDefault="007647C7" w:rsidP="00A865D8">
            <w:pPr>
              <w:spacing w:before="60" w:after="60"/>
              <w:rPr>
                <w:rFonts w:ascii="Arial" w:hAnsi="Arial" w:cs="Arial"/>
                <w:sz w:val="15"/>
                <w:szCs w:val="16"/>
              </w:rPr>
            </w:pPr>
            <w:r w:rsidRPr="00B440E6">
              <w:rPr>
                <w:rFonts w:ascii="Arial" w:hAnsi="Arial" w:cs="Arial"/>
                <w:sz w:val="15"/>
                <w:szCs w:val="16"/>
              </w:rPr>
              <w:t>MediaTek Beijing Inc.</w:t>
            </w:r>
          </w:p>
          <w:p w:rsidR="007647C7" w:rsidRPr="00B440E6" w:rsidRDefault="00AA56A5" w:rsidP="00A865D8">
            <w:pPr>
              <w:spacing w:before="60" w:after="60"/>
              <w:rPr>
                <w:rFonts w:ascii="Arial" w:hAnsi="Arial" w:cs="Arial"/>
                <w:sz w:val="15"/>
                <w:szCs w:val="18"/>
                <w:lang w:val="en-US" w:eastAsia="ja-JP" w:bidi="hi-IN"/>
              </w:rPr>
            </w:pPr>
            <w:hyperlink r:id="rId19" w:history="1">
              <w:r w:rsidR="007647C7" w:rsidRPr="00B440E6">
                <w:rPr>
                  <w:rStyle w:val="af8"/>
                  <w:b/>
                  <w:sz w:val="15"/>
                </w:rPr>
                <w:t>R4-1913675</w:t>
              </w:r>
            </w:hyperlink>
          </w:p>
        </w:tc>
        <w:tc>
          <w:tcPr>
            <w:tcW w:w="1007" w:type="pct"/>
            <w:vAlign w:val="center"/>
          </w:tcPr>
          <w:p w:rsidR="007647C7" w:rsidRPr="00DC6A27" w:rsidRDefault="007647C7" w:rsidP="00A865D8">
            <w:pPr>
              <w:rPr>
                <w:b/>
              </w:rPr>
            </w:pPr>
            <w:r w:rsidRPr="007647C7">
              <w:rPr>
                <w:rFonts w:ascii="Arial" w:hAnsi="Arial" w:cs="Arial"/>
                <w:sz w:val="16"/>
                <w:szCs w:val="16"/>
              </w:rPr>
              <w:t>FR2 MIMO test method</w:t>
            </w:r>
          </w:p>
        </w:tc>
        <w:tc>
          <w:tcPr>
            <w:tcW w:w="3363" w:type="pct"/>
            <w:shd w:val="clear" w:color="auto" w:fill="auto"/>
            <w:noWrap/>
            <w:vAlign w:val="center"/>
          </w:tcPr>
          <w:p w:rsidR="007647C7" w:rsidRPr="00215EBF" w:rsidRDefault="007647C7" w:rsidP="007647C7">
            <w:pPr>
              <w:jc w:val="both"/>
              <w:rPr>
                <w:rFonts w:ascii="Arial" w:hAnsi="Arial" w:cs="Arial"/>
                <w:i/>
              </w:rPr>
            </w:pPr>
            <w:r w:rsidRPr="00215EBF">
              <w:rPr>
                <w:rFonts w:ascii="Arial" w:hAnsi="Arial" w:cs="Arial" w:hint="eastAsia"/>
                <w:b/>
                <w:i/>
              </w:rPr>
              <w:t>Proposal1:</w:t>
            </w:r>
            <w:r w:rsidRPr="00215EBF">
              <w:rPr>
                <w:rFonts w:ascii="Arial" w:hAnsi="Arial" w:cs="Arial" w:hint="eastAsia"/>
                <w:i/>
              </w:rPr>
              <w:t xml:space="preserve"> RAN4 approve</w:t>
            </w:r>
            <w:r w:rsidRPr="00215EBF">
              <w:rPr>
                <w:rFonts w:ascii="Arial" w:hAnsi="Arial" w:cs="Arial"/>
                <w:i/>
              </w:rPr>
              <w:t>s</w:t>
            </w:r>
            <w:r w:rsidRPr="00215EBF">
              <w:rPr>
                <w:rFonts w:ascii="Arial" w:hAnsi="Arial" w:cs="Arial" w:hint="eastAsia"/>
                <w:i/>
              </w:rPr>
              <w:t xml:space="preserve"> </w:t>
            </w:r>
            <w:r w:rsidRPr="00215EBF">
              <w:rPr>
                <w:rFonts w:ascii="Arial" w:hAnsi="Arial" w:cs="Arial"/>
                <w:i/>
              </w:rPr>
              <w:t>“proposal package if Option-2 (3D</w:t>
            </w:r>
            <w:r w:rsidRPr="00215EBF">
              <w:rPr>
                <w:rFonts w:ascii="Arial" w:hAnsi="Arial" w:cs="Arial" w:hint="eastAsia"/>
                <w:i/>
              </w:rPr>
              <w:t xml:space="preserve"> </w:t>
            </w:r>
            <w:r w:rsidRPr="00215EBF">
              <w:rPr>
                <w:rFonts w:ascii="Arial" w:hAnsi="Arial" w:cs="Arial"/>
                <w:i/>
              </w:rPr>
              <w:t>sphere testing)”</w:t>
            </w:r>
          </w:p>
          <w:p w:rsidR="007647C7" w:rsidRPr="00215EBF" w:rsidRDefault="007647C7" w:rsidP="007647C7">
            <w:pPr>
              <w:rPr>
                <w:rFonts w:ascii="Arial" w:hAnsi="Arial" w:cs="Arial"/>
                <w:i/>
              </w:rPr>
            </w:pPr>
            <w:r w:rsidRPr="00215EBF">
              <w:rPr>
                <w:rFonts w:ascii="Arial" w:hAnsi="Arial" w:cs="Arial" w:hint="eastAsia"/>
                <w:b/>
                <w:i/>
              </w:rPr>
              <w:t>Proposal2:</w:t>
            </w:r>
            <w:r w:rsidRPr="00215EBF">
              <w:rPr>
                <w:rFonts w:ascii="Arial" w:hAnsi="Arial" w:cs="Arial" w:hint="eastAsia"/>
                <w:i/>
              </w:rPr>
              <w:t xml:space="preserve"> RAN4 approve</w:t>
            </w:r>
            <w:r w:rsidRPr="00215EBF">
              <w:rPr>
                <w:rFonts w:ascii="Arial" w:hAnsi="Arial" w:cs="Arial"/>
                <w:i/>
              </w:rPr>
              <w:t>s</w:t>
            </w:r>
            <w:r w:rsidRPr="00215EBF">
              <w:rPr>
                <w:rFonts w:ascii="Arial" w:hAnsi="Arial" w:cs="Arial" w:hint="eastAsia"/>
                <w:i/>
              </w:rPr>
              <w:t xml:space="preserve"> </w:t>
            </w:r>
            <w:r w:rsidRPr="00215EBF">
              <w:rPr>
                <w:rFonts w:ascii="Arial" w:hAnsi="Arial" w:cs="Arial"/>
                <w:i/>
              </w:rPr>
              <w:t>“proposal package Alt1 if Option-1 (Non-3D</w:t>
            </w:r>
            <w:r w:rsidRPr="00215EBF">
              <w:rPr>
                <w:rFonts w:ascii="Arial" w:hAnsi="Arial" w:cs="Arial" w:hint="eastAsia"/>
                <w:i/>
              </w:rPr>
              <w:t xml:space="preserve"> </w:t>
            </w:r>
            <w:r w:rsidRPr="00215EBF">
              <w:rPr>
                <w:rFonts w:ascii="Arial" w:hAnsi="Arial" w:cs="Arial"/>
                <w:i/>
              </w:rPr>
              <w:t>sphere testing)”</w:t>
            </w:r>
          </w:p>
          <w:p w:rsidR="007647C7" w:rsidRPr="007647C7" w:rsidRDefault="007647C7" w:rsidP="007647C7">
            <w:pPr>
              <w:rPr>
                <w:rFonts w:ascii="Arial" w:hAnsi="Arial" w:cs="Arial"/>
                <w:i/>
              </w:rPr>
            </w:pPr>
            <w:r w:rsidRPr="00215EBF">
              <w:rPr>
                <w:rFonts w:ascii="Arial" w:hAnsi="Arial" w:cs="Arial" w:hint="eastAsia"/>
                <w:b/>
                <w:i/>
              </w:rPr>
              <w:t>Proposal3:</w:t>
            </w:r>
            <w:r w:rsidRPr="00215EBF">
              <w:rPr>
                <w:rFonts w:ascii="Arial" w:hAnsi="Arial" w:cs="Arial" w:hint="eastAsia"/>
                <w:i/>
              </w:rPr>
              <w:t xml:space="preserve"> RAN4 approve</w:t>
            </w:r>
            <w:r w:rsidRPr="00215EBF">
              <w:rPr>
                <w:rFonts w:ascii="Arial" w:hAnsi="Arial" w:cs="Arial"/>
                <w:i/>
              </w:rPr>
              <w:t>s</w:t>
            </w:r>
            <w:r w:rsidRPr="00215EBF">
              <w:rPr>
                <w:rFonts w:ascii="Arial" w:hAnsi="Arial" w:cs="Arial" w:hint="eastAsia"/>
                <w:i/>
              </w:rPr>
              <w:t xml:space="preserve"> </w:t>
            </w:r>
            <w:r w:rsidRPr="00215EBF">
              <w:rPr>
                <w:rFonts w:ascii="Arial" w:hAnsi="Arial" w:cs="Arial"/>
                <w:i/>
              </w:rPr>
              <w:t>“proposal package Alt</w:t>
            </w:r>
            <w:r w:rsidRPr="00215EBF">
              <w:rPr>
                <w:rFonts w:ascii="Arial" w:hAnsi="Arial" w:cs="Arial" w:hint="eastAsia"/>
                <w:i/>
              </w:rPr>
              <w:t>2</w:t>
            </w:r>
            <w:r w:rsidRPr="00215EBF">
              <w:rPr>
                <w:rFonts w:ascii="Arial" w:hAnsi="Arial" w:cs="Arial"/>
                <w:i/>
              </w:rPr>
              <w:t xml:space="preserve"> if Option-1 (Non-3D</w:t>
            </w:r>
            <w:r w:rsidRPr="00215EBF">
              <w:rPr>
                <w:rFonts w:ascii="Arial" w:hAnsi="Arial" w:cs="Arial" w:hint="eastAsia"/>
                <w:i/>
              </w:rPr>
              <w:t xml:space="preserve"> </w:t>
            </w:r>
            <w:r w:rsidRPr="00215EBF">
              <w:rPr>
                <w:rFonts w:ascii="Arial" w:hAnsi="Arial" w:cs="Arial"/>
                <w:i/>
              </w:rPr>
              <w:t>sphere testing)”</w:t>
            </w:r>
          </w:p>
        </w:tc>
      </w:tr>
      <w:tr w:rsidR="007647C7" w:rsidRPr="00900983" w:rsidTr="00A865D8">
        <w:trPr>
          <w:trHeight w:val="806"/>
        </w:trPr>
        <w:tc>
          <w:tcPr>
            <w:tcW w:w="630" w:type="pct"/>
            <w:shd w:val="clear" w:color="auto" w:fill="auto"/>
            <w:noWrap/>
            <w:vAlign w:val="center"/>
          </w:tcPr>
          <w:p w:rsidR="00B440E6" w:rsidRDefault="007647C7" w:rsidP="00A865D8">
            <w:pPr>
              <w:overflowPunct/>
              <w:autoSpaceDE/>
              <w:autoSpaceDN/>
              <w:adjustRightInd/>
              <w:spacing w:before="0" w:after="0"/>
              <w:textAlignment w:val="auto"/>
              <w:rPr>
                <w:rFonts w:ascii="Arial" w:hAnsi="Arial" w:cs="Arial"/>
                <w:sz w:val="15"/>
                <w:szCs w:val="16"/>
              </w:rPr>
            </w:pPr>
            <w:r w:rsidRPr="00B440E6">
              <w:rPr>
                <w:rFonts w:ascii="Arial" w:hAnsi="Arial" w:cs="Arial"/>
                <w:sz w:val="15"/>
                <w:szCs w:val="16"/>
              </w:rPr>
              <w:t xml:space="preserve">Sony, MVG Industries </w:t>
            </w:r>
          </w:p>
          <w:p w:rsidR="007647C7" w:rsidRPr="00B440E6" w:rsidRDefault="00AA56A5" w:rsidP="00A865D8">
            <w:pPr>
              <w:overflowPunct/>
              <w:autoSpaceDE/>
              <w:autoSpaceDN/>
              <w:adjustRightInd/>
              <w:spacing w:before="0" w:after="0"/>
              <w:textAlignment w:val="auto"/>
              <w:rPr>
                <w:rFonts w:ascii="Arial" w:hAnsi="Arial" w:cs="Arial"/>
                <w:b/>
                <w:bCs/>
                <w:color w:val="0000FF"/>
                <w:sz w:val="15"/>
                <w:szCs w:val="16"/>
                <w:u w:val="single"/>
                <w:lang w:val="en-US" w:eastAsia="zh-CN"/>
              </w:rPr>
            </w:pPr>
            <w:hyperlink r:id="rId20" w:history="1">
              <w:r w:rsidR="007647C7" w:rsidRPr="00B440E6">
                <w:rPr>
                  <w:rStyle w:val="af8"/>
                  <w:b/>
                  <w:sz w:val="15"/>
                </w:rPr>
                <w:t>R4-1915045</w:t>
              </w:r>
            </w:hyperlink>
          </w:p>
          <w:p w:rsidR="007647C7" w:rsidRPr="00B440E6" w:rsidRDefault="007647C7" w:rsidP="00A865D8">
            <w:pPr>
              <w:spacing w:before="60" w:after="60"/>
              <w:rPr>
                <w:rFonts w:ascii="Arial" w:hAnsi="Arial" w:cs="Arial"/>
                <w:sz w:val="15"/>
                <w:szCs w:val="16"/>
              </w:rPr>
            </w:pPr>
          </w:p>
        </w:tc>
        <w:tc>
          <w:tcPr>
            <w:tcW w:w="1007" w:type="pct"/>
            <w:vAlign w:val="center"/>
          </w:tcPr>
          <w:p w:rsidR="007647C7" w:rsidRPr="009A629B" w:rsidRDefault="007647C7" w:rsidP="00A865D8">
            <w:pPr>
              <w:spacing w:afterLines="50"/>
              <w:rPr>
                <w:rFonts w:ascii="Arial" w:hAnsi="Arial" w:cs="Arial"/>
                <w:sz w:val="16"/>
                <w:szCs w:val="16"/>
              </w:rPr>
            </w:pPr>
            <w:r w:rsidRPr="007647C7">
              <w:rPr>
                <w:rFonts w:ascii="Arial" w:hAnsi="Arial" w:cs="Arial"/>
                <w:sz w:val="16"/>
                <w:szCs w:val="16"/>
              </w:rPr>
              <w:t>Views on the UE rotations and orientations in FR2 MIMO OTA test</w:t>
            </w:r>
          </w:p>
        </w:tc>
        <w:tc>
          <w:tcPr>
            <w:tcW w:w="3363" w:type="pct"/>
            <w:shd w:val="clear" w:color="auto" w:fill="auto"/>
            <w:noWrap/>
            <w:vAlign w:val="center"/>
          </w:tcPr>
          <w:p w:rsidR="007647C7" w:rsidRDefault="007647C7" w:rsidP="007647C7">
            <w:pPr>
              <w:pStyle w:val="ac"/>
              <w:ind w:left="1418" w:hanging="1418"/>
              <w:rPr>
                <w:b/>
                <w:lang w:eastAsia="ja-JP"/>
              </w:rPr>
            </w:pPr>
            <w:r>
              <w:rPr>
                <w:b/>
                <w:lang w:eastAsia="ja-JP"/>
              </w:rPr>
              <w:t xml:space="preserve">Observation 1: </w:t>
            </w:r>
            <w:r>
              <w:rPr>
                <w:b/>
                <w:lang w:eastAsia="ja-JP"/>
              </w:rPr>
              <w:tab/>
              <w:t>The spatial distribution of the MIMO channel capacity is similar to the spherical coverage of the UE antenna gain.</w:t>
            </w:r>
          </w:p>
          <w:p w:rsidR="007647C7" w:rsidRDefault="007647C7" w:rsidP="007647C7">
            <w:pPr>
              <w:ind w:left="1418" w:hanging="1418"/>
              <w:jc w:val="both"/>
              <w:rPr>
                <w:b/>
                <w:szCs w:val="24"/>
                <w:lang w:eastAsia="ja-JP"/>
              </w:rPr>
            </w:pPr>
            <w:r>
              <w:rPr>
                <w:b/>
                <w:szCs w:val="24"/>
                <w:lang w:eastAsia="ja-JP"/>
              </w:rPr>
              <w:t>Observation 2</w:t>
            </w:r>
            <w:r w:rsidRPr="00181685">
              <w:rPr>
                <w:b/>
                <w:szCs w:val="24"/>
                <w:lang w:eastAsia="ja-JP"/>
              </w:rPr>
              <w:t xml:space="preserve">: </w:t>
            </w:r>
            <w:r>
              <w:rPr>
                <w:b/>
                <w:szCs w:val="24"/>
                <w:lang w:eastAsia="ja-JP"/>
              </w:rPr>
              <w:tab/>
              <w:t xml:space="preserve">Further study whether it is sufficient to test MIMO OTA performance over one horizontal cut and one vertical cut.  </w:t>
            </w:r>
          </w:p>
          <w:p w:rsidR="007647C7" w:rsidRDefault="007647C7" w:rsidP="007647C7">
            <w:pPr>
              <w:ind w:left="1418" w:hanging="1418"/>
              <w:jc w:val="both"/>
              <w:rPr>
                <w:b/>
                <w:szCs w:val="24"/>
                <w:lang w:eastAsia="ja-JP"/>
              </w:rPr>
            </w:pPr>
            <w:r>
              <w:rPr>
                <w:b/>
                <w:szCs w:val="24"/>
                <w:lang w:eastAsia="ja-JP"/>
              </w:rPr>
              <w:t>Observation 3</w:t>
            </w:r>
            <w:r w:rsidRPr="00181685">
              <w:rPr>
                <w:b/>
                <w:szCs w:val="24"/>
                <w:lang w:eastAsia="ja-JP"/>
              </w:rPr>
              <w:t>:</w:t>
            </w:r>
            <w:r>
              <w:rPr>
                <w:b/>
                <w:szCs w:val="24"/>
                <w:lang w:eastAsia="ja-JP"/>
              </w:rPr>
              <w:t xml:space="preserve">  To ensure the measured cuts are within the UE spherical coverage, the test can be started from the EIS peak direction based either on the UE RF test outcome or UE vendor declaration. </w:t>
            </w:r>
          </w:p>
          <w:p w:rsidR="007647C7" w:rsidRDefault="007647C7" w:rsidP="007647C7">
            <w:pPr>
              <w:ind w:left="1418" w:hanging="1418"/>
              <w:jc w:val="both"/>
              <w:rPr>
                <w:b/>
                <w:szCs w:val="24"/>
                <w:lang w:eastAsia="ja-JP"/>
              </w:rPr>
            </w:pPr>
            <w:r w:rsidRPr="00253F36">
              <w:rPr>
                <w:b/>
                <w:szCs w:val="24"/>
                <w:lang w:eastAsia="ja-JP"/>
              </w:rPr>
              <w:t xml:space="preserve">Observation </w:t>
            </w:r>
            <w:r>
              <w:rPr>
                <w:b/>
                <w:szCs w:val="24"/>
                <w:lang w:eastAsia="ja-JP"/>
              </w:rPr>
              <w:t>4</w:t>
            </w:r>
            <w:r w:rsidRPr="00253F36">
              <w:rPr>
                <w:b/>
                <w:szCs w:val="24"/>
                <w:lang w:eastAsia="ja-JP"/>
              </w:rPr>
              <w:t xml:space="preserve">: </w:t>
            </w:r>
            <w:r>
              <w:rPr>
                <w:b/>
                <w:szCs w:val="24"/>
                <w:lang w:eastAsia="ja-JP"/>
              </w:rPr>
              <w:tab/>
              <w:t>T</w:t>
            </w:r>
            <w:r w:rsidRPr="00176069">
              <w:rPr>
                <w:b/>
                <w:szCs w:val="24"/>
                <w:lang w:eastAsia="ja-JP"/>
              </w:rPr>
              <w:t xml:space="preserve">he </w:t>
            </w:r>
            <w:r>
              <w:rPr>
                <w:b/>
                <w:szCs w:val="24"/>
                <w:lang w:eastAsia="ja-JP"/>
              </w:rPr>
              <w:t>dynamic range</w:t>
            </w:r>
            <w:r w:rsidRPr="00176069">
              <w:rPr>
                <w:b/>
                <w:szCs w:val="24"/>
                <w:lang w:eastAsia="ja-JP"/>
              </w:rPr>
              <w:t xml:space="preserve"> at the DUT location</w:t>
            </w:r>
            <w:r>
              <w:rPr>
                <w:b/>
                <w:szCs w:val="24"/>
                <w:lang w:eastAsia="ja-JP"/>
              </w:rPr>
              <w:t xml:space="preserve"> is mainly </w:t>
            </w:r>
            <w:r w:rsidRPr="00176069">
              <w:rPr>
                <w:b/>
                <w:szCs w:val="24"/>
                <w:lang w:eastAsia="ja-JP"/>
              </w:rPr>
              <w:t>determine</w:t>
            </w:r>
            <w:r>
              <w:rPr>
                <w:b/>
                <w:szCs w:val="24"/>
                <w:lang w:eastAsia="ja-JP"/>
              </w:rPr>
              <w:t>d by</w:t>
            </w:r>
            <w:r w:rsidRPr="00176069">
              <w:rPr>
                <w:b/>
                <w:szCs w:val="24"/>
                <w:lang w:eastAsia="ja-JP"/>
              </w:rPr>
              <w:t xml:space="preserve"> </w:t>
            </w:r>
            <w:r>
              <w:rPr>
                <w:b/>
                <w:szCs w:val="24"/>
                <w:lang w:eastAsia="ja-JP"/>
              </w:rPr>
              <w:t>t</w:t>
            </w:r>
            <w:r w:rsidRPr="00176069">
              <w:rPr>
                <w:b/>
                <w:szCs w:val="24"/>
                <w:lang w:eastAsia="ja-JP"/>
              </w:rPr>
              <w:t xml:space="preserve">he range length of the OTA setup. </w:t>
            </w:r>
          </w:p>
          <w:p w:rsidR="007647C7" w:rsidRPr="008754B0" w:rsidRDefault="007647C7" w:rsidP="007647C7">
            <w:pPr>
              <w:ind w:left="1418" w:hanging="1418"/>
              <w:jc w:val="both"/>
              <w:rPr>
                <w:b/>
                <w:szCs w:val="24"/>
                <w:lang w:eastAsia="ja-JP"/>
              </w:rPr>
            </w:pPr>
            <w:r w:rsidRPr="008754B0">
              <w:rPr>
                <w:b/>
                <w:szCs w:val="24"/>
                <w:lang w:eastAsia="ja-JP"/>
              </w:rPr>
              <w:t xml:space="preserve">Proposal 1: </w:t>
            </w:r>
            <w:r>
              <w:rPr>
                <w:b/>
                <w:szCs w:val="24"/>
                <w:lang w:eastAsia="ja-JP"/>
              </w:rPr>
              <w:t xml:space="preserve">     </w:t>
            </w:r>
            <w:r w:rsidRPr="008754B0">
              <w:rPr>
                <w:b/>
                <w:szCs w:val="24"/>
                <w:lang w:eastAsia="ja-JP"/>
              </w:rPr>
              <w:t>Using the same UE antenna assumption as in FR2 UE RF discussion as a baseline to analyze the orientations for FR2 MIMO OTA static testing.</w:t>
            </w:r>
          </w:p>
          <w:p w:rsidR="007647C7" w:rsidRDefault="007647C7" w:rsidP="007647C7">
            <w:pPr>
              <w:ind w:left="1418" w:hanging="1418"/>
              <w:jc w:val="both"/>
              <w:rPr>
                <w:b/>
                <w:szCs w:val="24"/>
                <w:lang w:eastAsia="ja-JP"/>
              </w:rPr>
            </w:pPr>
            <w:r w:rsidRPr="00181685">
              <w:rPr>
                <w:b/>
                <w:szCs w:val="24"/>
                <w:lang w:eastAsia="ja-JP"/>
              </w:rPr>
              <w:t xml:space="preserve">Proposal </w:t>
            </w:r>
            <w:r>
              <w:rPr>
                <w:b/>
                <w:szCs w:val="24"/>
                <w:lang w:eastAsia="ja-JP"/>
              </w:rPr>
              <w:t>2</w:t>
            </w:r>
            <w:r w:rsidRPr="00181685">
              <w:rPr>
                <w:b/>
                <w:szCs w:val="24"/>
                <w:lang w:eastAsia="ja-JP"/>
              </w:rPr>
              <w:t xml:space="preserve">: </w:t>
            </w:r>
            <w:r>
              <w:rPr>
                <w:b/>
                <w:szCs w:val="24"/>
                <w:lang w:eastAsia="ja-JP"/>
              </w:rPr>
              <w:tab/>
              <w:t xml:space="preserve">The NR MIMO OTA test does not need to cover the whole 3D sphere. </w:t>
            </w:r>
          </w:p>
          <w:p w:rsidR="007647C7" w:rsidRPr="007647C7" w:rsidRDefault="007647C7" w:rsidP="007647C7">
            <w:pPr>
              <w:ind w:left="1418" w:hanging="1418"/>
              <w:jc w:val="both"/>
              <w:rPr>
                <w:b/>
                <w:szCs w:val="24"/>
                <w:lang w:eastAsia="ja-JP"/>
              </w:rPr>
            </w:pPr>
            <w:r w:rsidRPr="00181685">
              <w:rPr>
                <w:b/>
                <w:szCs w:val="24"/>
                <w:lang w:eastAsia="ja-JP"/>
              </w:rPr>
              <w:t xml:space="preserve">Proposal </w:t>
            </w:r>
            <w:r>
              <w:rPr>
                <w:b/>
                <w:szCs w:val="24"/>
                <w:lang w:eastAsia="ja-JP"/>
              </w:rPr>
              <w:t>3</w:t>
            </w:r>
            <w:r w:rsidRPr="00181685">
              <w:rPr>
                <w:b/>
                <w:szCs w:val="24"/>
                <w:lang w:eastAsia="ja-JP"/>
              </w:rPr>
              <w:t xml:space="preserve">: </w:t>
            </w:r>
            <w:r>
              <w:rPr>
                <w:b/>
                <w:szCs w:val="24"/>
                <w:lang w:eastAsia="ja-JP"/>
              </w:rPr>
              <w:tab/>
              <w:t>Use 45</w:t>
            </w:r>
            <w:r w:rsidRPr="00A83D91">
              <w:rPr>
                <w:b/>
                <w:szCs w:val="24"/>
                <w:lang w:eastAsia="ja-JP"/>
              </w:rPr>
              <w:t xml:space="preserve"> º as the step size in the test. </w:t>
            </w:r>
          </w:p>
        </w:tc>
      </w:tr>
      <w:tr w:rsidR="007647C7" w:rsidRPr="00900983" w:rsidTr="00B440E6">
        <w:trPr>
          <w:trHeight w:val="1359"/>
        </w:trPr>
        <w:tc>
          <w:tcPr>
            <w:tcW w:w="630" w:type="pct"/>
            <w:shd w:val="clear" w:color="auto" w:fill="auto"/>
            <w:noWrap/>
            <w:vAlign w:val="center"/>
          </w:tcPr>
          <w:p w:rsidR="007647C7" w:rsidRPr="00B440E6" w:rsidRDefault="007647C7" w:rsidP="00A865D8">
            <w:pPr>
              <w:spacing w:before="60" w:after="60"/>
              <w:rPr>
                <w:rFonts w:ascii="Arial" w:hAnsi="Arial" w:cs="Arial"/>
                <w:sz w:val="15"/>
                <w:szCs w:val="16"/>
              </w:rPr>
            </w:pPr>
            <w:r w:rsidRPr="00B440E6">
              <w:rPr>
                <w:rFonts w:ascii="Arial" w:hAnsi="Arial" w:cs="Arial"/>
                <w:sz w:val="15"/>
                <w:szCs w:val="16"/>
              </w:rPr>
              <w:lastRenderedPageBreak/>
              <w:t>Spirent Communications</w:t>
            </w:r>
          </w:p>
          <w:p w:rsidR="007647C7" w:rsidRPr="00B440E6" w:rsidRDefault="00AA56A5" w:rsidP="00A865D8">
            <w:pPr>
              <w:spacing w:before="60" w:after="60"/>
              <w:rPr>
                <w:rFonts w:ascii="Arial" w:hAnsi="Arial" w:cs="Arial"/>
                <w:sz w:val="15"/>
                <w:szCs w:val="16"/>
              </w:rPr>
            </w:pPr>
            <w:hyperlink r:id="rId21" w:history="1">
              <w:r w:rsidR="007647C7" w:rsidRPr="00B440E6">
                <w:rPr>
                  <w:rStyle w:val="af8"/>
                  <w:b/>
                  <w:sz w:val="15"/>
                </w:rPr>
                <w:t>R4-1915062</w:t>
              </w:r>
            </w:hyperlink>
          </w:p>
        </w:tc>
        <w:tc>
          <w:tcPr>
            <w:tcW w:w="1007" w:type="pct"/>
            <w:vAlign w:val="center"/>
          </w:tcPr>
          <w:p w:rsidR="007647C7" w:rsidRPr="009A629B" w:rsidRDefault="007647C7" w:rsidP="00A865D8">
            <w:pPr>
              <w:widowControl w:val="0"/>
              <w:tabs>
                <w:tab w:val="left" w:pos="-90"/>
                <w:tab w:val="left" w:pos="360"/>
                <w:tab w:val="left" w:pos="1200"/>
              </w:tabs>
              <w:spacing w:after="100" w:line="288" w:lineRule="auto"/>
              <w:rPr>
                <w:rFonts w:ascii="Arial" w:hAnsi="Arial" w:cs="Arial"/>
                <w:sz w:val="16"/>
                <w:szCs w:val="16"/>
                <w:lang w:eastAsia="zh-CN"/>
              </w:rPr>
            </w:pPr>
            <w:r w:rsidRPr="007647C7">
              <w:rPr>
                <w:rFonts w:ascii="Arial" w:hAnsi="Arial" w:cs="Arial"/>
                <w:sz w:val="16"/>
                <w:szCs w:val="16"/>
                <w:lang w:eastAsia="zh-CN"/>
              </w:rPr>
              <w:t>Range length and probe layout considerations in 5G NR FR2</w:t>
            </w:r>
          </w:p>
        </w:tc>
        <w:tc>
          <w:tcPr>
            <w:tcW w:w="3363" w:type="pct"/>
            <w:shd w:val="clear" w:color="auto" w:fill="auto"/>
            <w:noWrap/>
            <w:vAlign w:val="center"/>
          </w:tcPr>
          <w:p w:rsidR="00B440E6" w:rsidRDefault="00B440E6" w:rsidP="00B440E6">
            <w:pPr>
              <w:jc w:val="both"/>
              <w:rPr>
                <w:rFonts w:eastAsia="Batang"/>
              </w:rPr>
            </w:pPr>
            <w:r w:rsidRPr="0011700F">
              <w:rPr>
                <w:rFonts w:eastAsia="Batang"/>
                <w:b/>
                <w:bCs/>
              </w:rPr>
              <w:t>Observation 1</w:t>
            </w:r>
            <w:r>
              <w:rPr>
                <w:rFonts w:eastAsia="Batang"/>
              </w:rPr>
              <w:t xml:space="preserve">: The loss difference between 75 cm range length and 1 m range length is roughly 3 dB. </w:t>
            </w:r>
          </w:p>
          <w:p w:rsidR="00B440E6" w:rsidRPr="00AE4577" w:rsidRDefault="00B440E6" w:rsidP="00B440E6">
            <w:pPr>
              <w:jc w:val="both"/>
              <w:rPr>
                <w:rFonts w:eastAsia="Batang"/>
              </w:rPr>
            </w:pPr>
            <w:r w:rsidRPr="00AE4577">
              <w:rPr>
                <w:rFonts w:eastAsia="Batang"/>
                <w:b/>
                <w:bCs/>
              </w:rPr>
              <w:t>Observation 2</w:t>
            </w:r>
            <w:r w:rsidRPr="00AE4577">
              <w:rPr>
                <w:rFonts w:eastAsia="Batang"/>
              </w:rPr>
              <w:t>: PSP numbers are in the same range if RL is 1 m or 75 cm.</w:t>
            </w:r>
          </w:p>
          <w:p w:rsidR="00B440E6" w:rsidRDefault="00B440E6" w:rsidP="00B440E6">
            <w:pPr>
              <w:rPr>
                <w:rFonts w:eastAsia="Batang"/>
              </w:rPr>
            </w:pPr>
            <w:r w:rsidRPr="00CE548C">
              <w:rPr>
                <w:rFonts w:eastAsia="Batang"/>
                <w:b/>
                <w:bCs/>
              </w:rPr>
              <w:t>Proposal 1</w:t>
            </w:r>
            <w:r>
              <w:rPr>
                <w:rFonts w:eastAsia="Batang"/>
              </w:rPr>
              <w:t xml:space="preserve">: </w:t>
            </w:r>
            <w:r w:rsidRPr="00AE4577">
              <w:rPr>
                <w:rFonts w:eastAsia="Batang"/>
              </w:rPr>
              <w:t>Adopt 75 cm range length to FR2 MIMO OTA test system</w:t>
            </w:r>
            <w:r>
              <w:rPr>
                <w:rFonts w:eastAsia="Batang"/>
              </w:rPr>
              <w:t xml:space="preserve"> </w:t>
            </w:r>
          </w:p>
          <w:p w:rsidR="007647C7" w:rsidRPr="00B440E6" w:rsidRDefault="00B440E6" w:rsidP="00B440E6">
            <w:pPr>
              <w:jc w:val="both"/>
              <w:rPr>
                <w:rFonts w:eastAsia="Batang"/>
              </w:rPr>
            </w:pPr>
            <w:r w:rsidRPr="00AE4577">
              <w:rPr>
                <w:rFonts w:eastAsia="Batang"/>
                <w:b/>
                <w:bCs/>
              </w:rPr>
              <w:t>Proposal 2:</w:t>
            </w:r>
            <w:r>
              <w:rPr>
                <w:rFonts w:eastAsia="Batang"/>
              </w:rPr>
              <w:t xml:space="preserve"> Agree acceptable PSP levels to start uncertainty considerations.</w:t>
            </w:r>
          </w:p>
        </w:tc>
      </w:tr>
      <w:tr w:rsidR="007647C7" w:rsidRPr="00900983" w:rsidTr="00B440E6">
        <w:trPr>
          <w:trHeight w:val="1016"/>
        </w:trPr>
        <w:tc>
          <w:tcPr>
            <w:tcW w:w="630" w:type="pct"/>
            <w:shd w:val="clear" w:color="auto" w:fill="auto"/>
            <w:noWrap/>
            <w:vAlign w:val="center"/>
          </w:tcPr>
          <w:p w:rsidR="007647C7" w:rsidRPr="00B440E6" w:rsidRDefault="00B440E6" w:rsidP="00A865D8">
            <w:pPr>
              <w:spacing w:before="60" w:after="60"/>
              <w:rPr>
                <w:rFonts w:ascii="Arial" w:hAnsi="Arial" w:cs="Arial"/>
                <w:sz w:val="15"/>
                <w:szCs w:val="16"/>
              </w:rPr>
            </w:pPr>
            <w:r w:rsidRPr="00B440E6">
              <w:rPr>
                <w:rFonts w:ascii="Arial" w:hAnsi="Arial" w:cs="Arial"/>
                <w:sz w:val="15"/>
                <w:szCs w:val="16"/>
              </w:rPr>
              <w:t>Spirent Communications</w:t>
            </w:r>
          </w:p>
          <w:p w:rsidR="007647C7" w:rsidRPr="00B440E6" w:rsidRDefault="00AA56A5" w:rsidP="00A865D8">
            <w:pPr>
              <w:spacing w:before="60" w:after="60"/>
              <w:rPr>
                <w:rFonts w:ascii="Arial" w:hAnsi="Arial" w:cs="Arial"/>
                <w:sz w:val="15"/>
                <w:szCs w:val="16"/>
              </w:rPr>
            </w:pPr>
            <w:hyperlink r:id="rId22" w:history="1">
              <w:r w:rsidR="00B440E6" w:rsidRPr="00B440E6">
                <w:rPr>
                  <w:rStyle w:val="af8"/>
                  <w:b/>
                  <w:sz w:val="15"/>
                </w:rPr>
                <w:t>R4-1915072</w:t>
              </w:r>
            </w:hyperlink>
          </w:p>
        </w:tc>
        <w:tc>
          <w:tcPr>
            <w:tcW w:w="1007" w:type="pct"/>
            <w:vAlign w:val="center"/>
          </w:tcPr>
          <w:p w:rsidR="007647C7" w:rsidRPr="009A629B" w:rsidRDefault="00B440E6" w:rsidP="005157D5">
            <w:pPr>
              <w:rPr>
                <w:rFonts w:ascii="Arial" w:hAnsi="Arial" w:cs="Arial"/>
                <w:sz w:val="16"/>
                <w:szCs w:val="16"/>
              </w:rPr>
            </w:pPr>
            <w:r w:rsidRPr="005157D5">
              <w:rPr>
                <w:rFonts w:ascii="Arial" w:hAnsi="Arial" w:cs="Arial"/>
                <w:sz w:val="16"/>
                <w:szCs w:val="16"/>
              </w:rPr>
              <w:t>Sensitivity of PSP to UE position in test volume</w:t>
            </w:r>
          </w:p>
        </w:tc>
        <w:tc>
          <w:tcPr>
            <w:tcW w:w="3363" w:type="pct"/>
            <w:shd w:val="clear" w:color="auto" w:fill="auto"/>
            <w:noWrap/>
            <w:vAlign w:val="center"/>
          </w:tcPr>
          <w:p w:rsidR="00B440E6" w:rsidRDefault="00B440E6" w:rsidP="00B440E6">
            <w:pPr>
              <w:rPr>
                <w:rFonts w:eastAsia="Batang"/>
              </w:rPr>
            </w:pPr>
            <w:r w:rsidRPr="004C7B66">
              <w:rPr>
                <w:rFonts w:eastAsia="Batang"/>
                <w:b/>
                <w:bCs/>
              </w:rPr>
              <w:t>Observation 1</w:t>
            </w:r>
            <w:r>
              <w:rPr>
                <w:rFonts w:eastAsia="Batang"/>
              </w:rPr>
              <w:t>: PSP remains within ~5% window if the UE is moved 10</w:t>
            </w:r>
            <w:r>
              <w:rPr>
                <w:rFonts w:eastAsia="Batang"/>
              </w:rPr>
              <w:sym w:font="Symbol" w:char="F06C"/>
            </w:r>
            <w:r>
              <w:rPr>
                <w:rFonts w:eastAsia="Batang"/>
              </w:rPr>
              <w:t xml:space="preserve"> away from centre</w:t>
            </w:r>
          </w:p>
          <w:p w:rsidR="00B440E6" w:rsidRDefault="00B440E6" w:rsidP="00B440E6">
            <w:pPr>
              <w:rPr>
                <w:rFonts w:eastAsia="Batang"/>
              </w:rPr>
            </w:pPr>
            <w:r w:rsidRPr="004C7B66">
              <w:rPr>
                <w:rFonts w:eastAsia="Batang"/>
                <w:b/>
                <w:bCs/>
              </w:rPr>
              <w:t>Observation 2:</w:t>
            </w:r>
            <w:r>
              <w:rPr>
                <w:rFonts w:eastAsia="Batang"/>
              </w:rPr>
              <w:t xml:space="preserve"> There is a difference between channel models how they behave when UE is moved. CDL-A has steeper decrease of PSP than CDL-C vs. offset value.</w:t>
            </w:r>
          </w:p>
          <w:p w:rsidR="007647C7" w:rsidRPr="00B440E6" w:rsidRDefault="00B440E6" w:rsidP="00B440E6">
            <w:pPr>
              <w:rPr>
                <w:rFonts w:eastAsia="Batang"/>
              </w:rPr>
            </w:pPr>
            <w:r w:rsidRPr="004C7B66">
              <w:rPr>
                <w:rFonts w:eastAsia="Batang"/>
                <w:b/>
                <w:bCs/>
              </w:rPr>
              <w:t>Proposal 1</w:t>
            </w:r>
            <w:r>
              <w:rPr>
                <w:rFonts w:eastAsia="Batang"/>
              </w:rPr>
              <w:t>: Agree on how much the PSP can vary yet getting comparable test results.</w:t>
            </w:r>
          </w:p>
        </w:tc>
      </w:tr>
      <w:tr w:rsidR="007647C7" w:rsidRPr="00900983" w:rsidTr="00A865D8">
        <w:trPr>
          <w:trHeight w:val="1614"/>
        </w:trPr>
        <w:tc>
          <w:tcPr>
            <w:tcW w:w="630" w:type="pct"/>
            <w:shd w:val="clear" w:color="auto" w:fill="auto"/>
            <w:noWrap/>
            <w:vAlign w:val="center"/>
          </w:tcPr>
          <w:p w:rsidR="007647C7" w:rsidRPr="00B440E6" w:rsidRDefault="00B440E6" w:rsidP="00A865D8">
            <w:pPr>
              <w:spacing w:before="60" w:after="60"/>
              <w:rPr>
                <w:rFonts w:ascii="Arial" w:hAnsi="Arial" w:cs="Arial"/>
                <w:sz w:val="15"/>
                <w:szCs w:val="16"/>
              </w:rPr>
            </w:pPr>
            <w:r w:rsidRPr="00B440E6">
              <w:rPr>
                <w:rFonts w:ascii="Arial" w:hAnsi="Arial" w:cs="Arial"/>
                <w:sz w:val="15"/>
                <w:szCs w:val="16"/>
              </w:rPr>
              <w:t>Keysight Technologies UK Ltd</w:t>
            </w:r>
          </w:p>
          <w:p w:rsidR="007647C7" w:rsidRPr="00B440E6" w:rsidRDefault="00AA56A5" w:rsidP="00A865D8">
            <w:pPr>
              <w:spacing w:before="60" w:after="60"/>
              <w:rPr>
                <w:rFonts w:ascii="Arial" w:hAnsi="Arial" w:cs="Arial"/>
                <w:sz w:val="15"/>
                <w:szCs w:val="16"/>
              </w:rPr>
            </w:pPr>
            <w:hyperlink r:id="rId23" w:history="1">
              <w:r w:rsidR="00B440E6" w:rsidRPr="00B440E6">
                <w:rPr>
                  <w:rStyle w:val="af8"/>
                  <w:b/>
                  <w:sz w:val="15"/>
                </w:rPr>
                <w:t>R4-1915075</w:t>
              </w:r>
            </w:hyperlink>
          </w:p>
        </w:tc>
        <w:tc>
          <w:tcPr>
            <w:tcW w:w="1007" w:type="pct"/>
            <w:vAlign w:val="center"/>
          </w:tcPr>
          <w:p w:rsidR="007647C7" w:rsidRPr="009A629B" w:rsidRDefault="00B440E6" w:rsidP="00A865D8">
            <w:pPr>
              <w:rPr>
                <w:rFonts w:ascii="Arial" w:hAnsi="Arial" w:cs="Arial"/>
                <w:sz w:val="16"/>
                <w:szCs w:val="16"/>
              </w:rPr>
            </w:pPr>
            <w:r w:rsidRPr="00B440E6">
              <w:rPr>
                <w:rFonts w:ascii="Arial" w:hAnsi="Arial" w:cs="Arial"/>
                <w:sz w:val="16"/>
                <w:szCs w:val="16"/>
              </w:rPr>
              <w:t>On UL UBF for NR FR2 MIMO OTA</w:t>
            </w:r>
          </w:p>
        </w:tc>
        <w:tc>
          <w:tcPr>
            <w:tcW w:w="3363" w:type="pct"/>
            <w:shd w:val="clear" w:color="auto" w:fill="auto"/>
            <w:noWrap/>
            <w:vAlign w:val="center"/>
          </w:tcPr>
          <w:p w:rsidR="00B440E6" w:rsidRPr="00A827A6" w:rsidRDefault="00B440E6" w:rsidP="00B440E6">
            <w:pPr>
              <w:rPr>
                <w:b/>
              </w:rPr>
            </w:pPr>
            <w:r w:rsidRPr="00A827A6">
              <w:rPr>
                <w:b/>
              </w:rPr>
              <w:fldChar w:fldCharType="begin"/>
            </w:r>
            <w:r w:rsidRPr="00A827A6">
              <w:rPr>
                <w:b/>
              </w:rPr>
              <w:instrText xml:space="preserve"> REF _Ref23495714 \h  \* MERGEFORMAT </w:instrText>
            </w:r>
            <w:r w:rsidRPr="00A827A6">
              <w:rPr>
                <w:b/>
              </w:rPr>
            </w:r>
            <w:r w:rsidRPr="00A827A6">
              <w:rPr>
                <w:b/>
              </w:rPr>
              <w:fldChar w:fldCharType="separate"/>
            </w:r>
            <w:r w:rsidRPr="00D163C5">
              <w:rPr>
                <w:b/>
              </w:rPr>
              <w:t xml:space="preserve">Observation </w:t>
            </w:r>
            <w:r w:rsidRPr="00D163C5">
              <w:rPr>
                <w:b/>
                <w:noProof/>
              </w:rPr>
              <w:t>1</w:t>
            </w:r>
            <w:r w:rsidRPr="00D163C5">
              <w:rPr>
                <w:b/>
              </w:rPr>
              <w:t>: No DL test cases are tested with UL and/or DL UBF</w:t>
            </w:r>
            <w:r w:rsidRPr="00A827A6">
              <w:rPr>
                <w:b/>
              </w:rPr>
              <w:fldChar w:fldCharType="end"/>
            </w:r>
          </w:p>
          <w:p w:rsidR="00B440E6" w:rsidRPr="00A827A6" w:rsidRDefault="00B440E6" w:rsidP="00B440E6">
            <w:pPr>
              <w:rPr>
                <w:b/>
              </w:rPr>
            </w:pPr>
            <w:r w:rsidRPr="00A827A6">
              <w:rPr>
                <w:b/>
              </w:rPr>
              <w:fldChar w:fldCharType="begin"/>
            </w:r>
            <w:r w:rsidRPr="00A827A6">
              <w:rPr>
                <w:b/>
              </w:rPr>
              <w:instrText xml:space="preserve"> REF _Ref23495720 \h  \* MERGEFORMAT </w:instrText>
            </w:r>
            <w:r w:rsidRPr="00A827A6">
              <w:rPr>
                <w:b/>
              </w:rPr>
            </w:r>
            <w:r w:rsidRPr="00A827A6">
              <w:rPr>
                <w:b/>
              </w:rPr>
              <w:fldChar w:fldCharType="separate"/>
            </w:r>
            <w:r w:rsidRPr="00D163C5">
              <w:rPr>
                <w:b/>
              </w:rPr>
              <w:t xml:space="preserve">Observation </w:t>
            </w:r>
            <w:r w:rsidRPr="00D163C5">
              <w:rPr>
                <w:b/>
                <w:noProof/>
              </w:rPr>
              <w:t>2</w:t>
            </w:r>
            <w:r w:rsidRPr="00D163C5">
              <w:rPr>
                <w:b/>
              </w:rPr>
              <w:t>: Link antennas are generally placed in close proximity and in opposite directions of the measurement antenna(s)</w:t>
            </w:r>
            <w:r w:rsidRPr="00A827A6">
              <w:rPr>
                <w:b/>
              </w:rPr>
              <w:fldChar w:fldCharType="end"/>
            </w:r>
          </w:p>
          <w:p w:rsidR="00B440E6" w:rsidRPr="00A827A6" w:rsidRDefault="00B440E6" w:rsidP="00B440E6">
            <w:pPr>
              <w:rPr>
                <w:b/>
              </w:rPr>
            </w:pPr>
            <w:r w:rsidRPr="00A827A6">
              <w:rPr>
                <w:b/>
              </w:rPr>
              <w:fldChar w:fldCharType="begin"/>
            </w:r>
            <w:r w:rsidRPr="00A827A6">
              <w:rPr>
                <w:b/>
              </w:rPr>
              <w:instrText xml:space="preserve"> REF _Ref23495724 \h  \* MERGEFORMAT </w:instrText>
            </w:r>
            <w:r w:rsidRPr="00A827A6">
              <w:rPr>
                <w:b/>
              </w:rPr>
            </w:r>
            <w:r w:rsidRPr="00A827A6">
              <w:rPr>
                <w:b/>
              </w:rPr>
              <w:fldChar w:fldCharType="separate"/>
            </w:r>
            <w:r w:rsidRPr="00D163C5">
              <w:rPr>
                <w:b/>
              </w:rPr>
              <w:t xml:space="preserve">Observation </w:t>
            </w:r>
            <w:r w:rsidRPr="00D163C5">
              <w:rPr>
                <w:b/>
                <w:noProof/>
              </w:rPr>
              <w:t>3</w:t>
            </w:r>
            <w:r w:rsidRPr="00D163C5">
              <w:rPr>
                <w:b/>
              </w:rPr>
              <w:t>: The UL UBF for NR FR2 MIMO OTA could results in undesirable, very poor measured DL MIMO OTA performance</w:t>
            </w:r>
            <w:r w:rsidRPr="00A827A6">
              <w:rPr>
                <w:b/>
              </w:rPr>
              <w:fldChar w:fldCharType="end"/>
            </w:r>
          </w:p>
          <w:p w:rsidR="00B440E6" w:rsidRPr="00A827A6" w:rsidRDefault="00B440E6" w:rsidP="00B440E6">
            <w:pPr>
              <w:rPr>
                <w:b/>
              </w:rPr>
            </w:pPr>
            <w:r w:rsidRPr="00A827A6">
              <w:rPr>
                <w:b/>
              </w:rPr>
              <w:fldChar w:fldCharType="begin"/>
            </w:r>
            <w:r w:rsidRPr="00A827A6">
              <w:rPr>
                <w:b/>
              </w:rPr>
              <w:instrText xml:space="preserve"> REF _Ref23495728 \h  \* MERGEFORMAT </w:instrText>
            </w:r>
            <w:r w:rsidRPr="00A827A6">
              <w:rPr>
                <w:b/>
              </w:rPr>
            </w:r>
            <w:r w:rsidRPr="00A827A6">
              <w:rPr>
                <w:b/>
              </w:rPr>
              <w:fldChar w:fldCharType="separate"/>
            </w:r>
            <w:r w:rsidRPr="00D163C5">
              <w:rPr>
                <w:b/>
              </w:rPr>
              <w:t xml:space="preserve">Observation </w:t>
            </w:r>
            <w:r w:rsidRPr="00D163C5">
              <w:rPr>
                <w:b/>
                <w:noProof/>
              </w:rPr>
              <w:t>4</w:t>
            </w:r>
            <w:r w:rsidRPr="00D163C5">
              <w:rPr>
                <w:b/>
              </w:rPr>
              <w:t>: The need for UL UBF with suggested link antenna configurations is not clear and requiring the link antenna to be placed in close proximity of DL probes is too restrictive</w:t>
            </w:r>
            <w:r w:rsidRPr="00A827A6">
              <w:rPr>
                <w:b/>
              </w:rPr>
              <w:fldChar w:fldCharType="end"/>
            </w:r>
          </w:p>
          <w:p w:rsidR="007647C7" w:rsidRPr="00B440E6" w:rsidRDefault="00B440E6" w:rsidP="00B440E6">
            <w:pPr>
              <w:rPr>
                <w:b/>
              </w:rPr>
            </w:pPr>
            <w:r w:rsidRPr="00A827A6">
              <w:rPr>
                <w:b/>
              </w:rPr>
              <w:fldChar w:fldCharType="begin"/>
            </w:r>
            <w:r w:rsidRPr="00A827A6">
              <w:rPr>
                <w:b/>
              </w:rPr>
              <w:instrText xml:space="preserve"> REF _Ref23495734 \h  \* MERGEFORMAT </w:instrText>
            </w:r>
            <w:r w:rsidRPr="00A827A6">
              <w:rPr>
                <w:b/>
              </w:rPr>
            </w:r>
            <w:r w:rsidRPr="00A827A6">
              <w:rPr>
                <w:b/>
              </w:rPr>
              <w:fldChar w:fldCharType="separate"/>
            </w:r>
            <w:r w:rsidRPr="00D163C5">
              <w:rPr>
                <w:b/>
              </w:rPr>
              <w:t xml:space="preserve">Proposal </w:t>
            </w:r>
            <w:r w:rsidRPr="00D163C5">
              <w:rPr>
                <w:b/>
                <w:noProof/>
              </w:rPr>
              <w:t>1</w:t>
            </w:r>
            <w:r w:rsidRPr="00D163C5">
              <w:rPr>
                <w:b/>
              </w:rPr>
              <w:t>: Do not require the UL UBF for NR FR2 MIMO OTA test cases at this point without closer investigations and more experience with these test cases</w:t>
            </w:r>
            <w:r w:rsidRPr="00A827A6">
              <w:rPr>
                <w:b/>
              </w:rPr>
              <w:fldChar w:fldCharType="end"/>
            </w:r>
          </w:p>
        </w:tc>
      </w:tr>
      <w:tr w:rsidR="007647C7" w:rsidRPr="00900983" w:rsidTr="00B440E6">
        <w:trPr>
          <w:trHeight w:val="468"/>
        </w:trPr>
        <w:tc>
          <w:tcPr>
            <w:tcW w:w="630" w:type="pct"/>
            <w:shd w:val="clear" w:color="auto" w:fill="auto"/>
            <w:noWrap/>
            <w:vAlign w:val="center"/>
          </w:tcPr>
          <w:p w:rsidR="007647C7" w:rsidRPr="00B440E6" w:rsidRDefault="007647C7" w:rsidP="00A865D8">
            <w:pPr>
              <w:spacing w:before="60" w:after="60"/>
              <w:rPr>
                <w:rFonts w:ascii="Arial" w:hAnsi="Arial" w:cs="Arial"/>
                <w:sz w:val="15"/>
                <w:szCs w:val="16"/>
              </w:rPr>
            </w:pPr>
            <w:r w:rsidRPr="00B440E6">
              <w:rPr>
                <w:rFonts w:ascii="Arial" w:hAnsi="Arial" w:cs="Arial"/>
                <w:sz w:val="15"/>
                <w:szCs w:val="16"/>
              </w:rPr>
              <w:t>Keysight Technologies UK Ltd</w:t>
            </w:r>
          </w:p>
          <w:p w:rsidR="007647C7" w:rsidRPr="00B440E6" w:rsidRDefault="00AA56A5" w:rsidP="00A865D8">
            <w:pPr>
              <w:spacing w:before="60" w:after="60"/>
              <w:rPr>
                <w:rFonts w:ascii="Arial" w:hAnsi="Arial" w:cs="Arial"/>
                <w:sz w:val="15"/>
                <w:szCs w:val="16"/>
              </w:rPr>
            </w:pPr>
            <w:hyperlink r:id="rId24" w:history="1">
              <w:r w:rsidR="00B440E6" w:rsidRPr="00B440E6">
                <w:rPr>
                  <w:rStyle w:val="af8"/>
                  <w:b/>
                  <w:sz w:val="15"/>
                </w:rPr>
                <w:t>R4-1915078</w:t>
              </w:r>
            </w:hyperlink>
          </w:p>
        </w:tc>
        <w:tc>
          <w:tcPr>
            <w:tcW w:w="1007" w:type="pct"/>
            <w:vAlign w:val="center"/>
          </w:tcPr>
          <w:p w:rsidR="007647C7" w:rsidRPr="009A629B" w:rsidRDefault="00B440E6" w:rsidP="00A865D8">
            <w:pPr>
              <w:rPr>
                <w:rFonts w:ascii="Arial" w:hAnsi="Arial" w:cs="Arial"/>
                <w:sz w:val="16"/>
                <w:szCs w:val="16"/>
              </w:rPr>
            </w:pPr>
            <w:r w:rsidRPr="00B440E6">
              <w:rPr>
                <w:rFonts w:ascii="Arial" w:hAnsi="Arial" w:cs="Arial"/>
                <w:sz w:val="16"/>
                <w:szCs w:val="16"/>
              </w:rPr>
              <w:t>Channel Model Validation for FR2 MIMO OTA</w:t>
            </w:r>
          </w:p>
        </w:tc>
        <w:tc>
          <w:tcPr>
            <w:tcW w:w="3363" w:type="pct"/>
            <w:shd w:val="clear" w:color="auto" w:fill="auto"/>
            <w:noWrap/>
            <w:vAlign w:val="center"/>
          </w:tcPr>
          <w:p w:rsidR="007647C7" w:rsidRPr="00B440E6" w:rsidRDefault="00B440E6" w:rsidP="00B440E6">
            <w:pPr>
              <w:pStyle w:val="ab"/>
            </w:pPr>
            <w:r>
              <w:t xml:space="preserve">Proposal </w:t>
            </w:r>
            <w:r>
              <w:fldChar w:fldCharType="begin"/>
            </w:r>
            <w:r>
              <w:instrText xml:space="preserve"> SEQ Proposal \* ARABIC </w:instrText>
            </w:r>
            <w:r>
              <w:fldChar w:fldCharType="separate"/>
            </w:r>
            <w:r>
              <w:rPr>
                <w:noProof/>
              </w:rPr>
              <w:t>1</w:t>
            </w:r>
            <w:r>
              <w:fldChar w:fldCharType="end"/>
            </w:r>
            <w:r>
              <w:t>: Feedback is requested whether this FR2 channel model validation concept should be further pursued.</w:t>
            </w:r>
          </w:p>
        </w:tc>
      </w:tr>
      <w:tr w:rsidR="007647C7" w:rsidRPr="00900983" w:rsidTr="00A865D8">
        <w:trPr>
          <w:trHeight w:val="806"/>
        </w:trPr>
        <w:tc>
          <w:tcPr>
            <w:tcW w:w="630" w:type="pct"/>
            <w:shd w:val="clear" w:color="auto" w:fill="auto"/>
            <w:noWrap/>
            <w:vAlign w:val="center"/>
          </w:tcPr>
          <w:p w:rsidR="007647C7" w:rsidRPr="00B440E6" w:rsidRDefault="00B440E6" w:rsidP="00A865D8">
            <w:pPr>
              <w:spacing w:before="60" w:after="60"/>
              <w:rPr>
                <w:rFonts w:ascii="Arial" w:hAnsi="Arial" w:cs="Arial"/>
                <w:sz w:val="15"/>
                <w:szCs w:val="16"/>
              </w:rPr>
            </w:pPr>
            <w:r w:rsidRPr="00B440E6">
              <w:rPr>
                <w:rFonts w:ascii="Arial" w:hAnsi="Arial" w:cs="Arial"/>
                <w:sz w:val="15"/>
                <w:szCs w:val="16"/>
              </w:rPr>
              <w:t>Keysight Technologies UK Ltd</w:t>
            </w:r>
          </w:p>
          <w:p w:rsidR="007647C7" w:rsidRPr="00B440E6" w:rsidRDefault="00AA56A5" w:rsidP="00A865D8">
            <w:pPr>
              <w:spacing w:before="60" w:after="60"/>
              <w:rPr>
                <w:rFonts w:ascii="Arial" w:hAnsi="Arial" w:cs="Arial"/>
                <w:sz w:val="15"/>
                <w:szCs w:val="16"/>
              </w:rPr>
            </w:pPr>
            <w:hyperlink r:id="rId25" w:history="1">
              <w:r w:rsidR="00B440E6" w:rsidRPr="00B440E6">
                <w:rPr>
                  <w:rStyle w:val="af8"/>
                  <w:b/>
                  <w:sz w:val="15"/>
                </w:rPr>
                <w:t>R4-1915079</w:t>
              </w:r>
            </w:hyperlink>
          </w:p>
        </w:tc>
        <w:tc>
          <w:tcPr>
            <w:tcW w:w="1007" w:type="pct"/>
            <w:vAlign w:val="center"/>
          </w:tcPr>
          <w:p w:rsidR="007647C7" w:rsidRPr="009A629B" w:rsidRDefault="00B440E6" w:rsidP="00A865D8">
            <w:pPr>
              <w:rPr>
                <w:rFonts w:ascii="Arial" w:hAnsi="Arial" w:cs="Arial"/>
                <w:sz w:val="16"/>
                <w:szCs w:val="16"/>
              </w:rPr>
            </w:pPr>
            <w:r w:rsidRPr="00B440E6">
              <w:rPr>
                <w:rFonts w:ascii="Arial" w:hAnsi="Arial" w:cs="Arial"/>
                <w:sz w:val="16"/>
                <w:szCs w:val="16"/>
              </w:rPr>
              <w:t>System Implementation of FR2 3D MPAC Systems</w:t>
            </w:r>
          </w:p>
        </w:tc>
        <w:tc>
          <w:tcPr>
            <w:tcW w:w="3363" w:type="pct"/>
            <w:shd w:val="clear" w:color="auto" w:fill="auto"/>
            <w:noWrap/>
            <w:vAlign w:val="center"/>
          </w:tcPr>
          <w:p w:rsidR="00EB46B3" w:rsidRDefault="00EB46B3" w:rsidP="00EB46B3">
            <w:pPr>
              <w:pStyle w:val="ab"/>
              <w:ind w:left="1350" w:hanging="1350"/>
            </w:pPr>
            <w:r>
              <w:t xml:space="preserve">Observation </w:t>
            </w:r>
            <w:r>
              <w:fldChar w:fldCharType="begin"/>
            </w:r>
            <w:r>
              <w:instrText xml:space="preserve"> SEQ Observation \* ARABIC </w:instrText>
            </w:r>
            <w:r>
              <w:fldChar w:fldCharType="separate"/>
            </w:r>
            <w:r>
              <w:rPr>
                <w:noProof/>
              </w:rPr>
              <w:t>1</w:t>
            </w:r>
            <w:r>
              <w:fldChar w:fldCharType="end"/>
            </w:r>
            <w:r>
              <w:t xml:space="preserve">: For all the considered probe configurations, the PSP% obtained in the case of range length = 0.75m is clearly lower than the PSP% obtained when the range length = 1 m.   </w:t>
            </w:r>
          </w:p>
          <w:p w:rsidR="00EB46B3" w:rsidRDefault="00EB46B3" w:rsidP="00EB46B3">
            <w:pPr>
              <w:pStyle w:val="ab"/>
              <w:ind w:left="1350" w:hanging="1350"/>
            </w:pPr>
            <w:r>
              <w:t xml:space="preserve">Observation </w:t>
            </w:r>
            <w:r>
              <w:fldChar w:fldCharType="begin"/>
            </w:r>
            <w:r>
              <w:instrText xml:space="preserve"> SEQ Observation \* ARABIC </w:instrText>
            </w:r>
            <w:r>
              <w:fldChar w:fldCharType="separate"/>
            </w:r>
            <w:r>
              <w:rPr>
                <w:noProof/>
              </w:rPr>
              <w:t>2</w:t>
            </w:r>
            <w:r>
              <w:fldChar w:fldCharType="end"/>
            </w:r>
            <w:r>
              <w:t>: The PSP% obtained with 6 or 8 probes is larger than the PSP% obtained with 4 probes. No significant improvement in PSP% can be obtained by increasing the number of probes to 10 or 12 in the 3D-MPAC system.</w:t>
            </w:r>
          </w:p>
          <w:p w:rsidR="00EB46B3" w:rsidRDefault="00EB46B3" w:rsidP="00EB46B3">
            <w:pPr>
              <w:pStyle w:val="ab"/>
            </w:pPr>
            <w:r>
              <w:t xml:space="preserve">Observation </w:t>
            </w:r>
            <w:r>
              <w:fldChar w:fldCharType="begin"/>
            </w:r>
            <w:r>
              <w:instrText xml:space="preserve"> SEQ Observation \* ARABIC </w:instrText>
            </w:r>
            <w:r>
              <w:fldChar w:fldCharType="separate"/>
            </w:r>
            <w:r>
              <w:rPr>
                <w:noProof/>
              </w:rPr>
              <w:t>3</w:t>
            </w:r>
            <w:r>
              <w:fldChar w:fldCharType="end"/>
            </w:r>
            <w:r>
              <w:t xml:space="preserve">: The mean PSP% obtained with 6 or 8 probes is &gt;83%. </w:t>
            </w:r>
          </w:p>
          <w:p w:rsidR="00EB46B3" w:rsidRDefault="00EB46B3" w:rsidP="00EB46B3">
            <w:pPr>
              <w:pStyle w:val="ab"/>
            </w:pPr>
            <w:r>
              <w:t xml:space="preserve">Proposal </w:t>
            </w:r>
            <w:r>
              <w:fldChar w:fldCharType="begin"/>
            </w:r>
            <w:r>
              <w:instrText xml:space="preserve"> SEQ Proposal \* ARABIC </w:instrText>
            </w:r>
            <w:r>
              <w:fldChar w:fldCharType="separate"/>
            </w:r>
            <w:r>
              <w:rPr>
                <w:noProof/>
              </w:rPr>
              <w:t>1</w:t>
            </w:r>
            <w:r>
              <w:fldChar w:fldCharType="end"/>
            </w:r>
            <w:r>
              <w:t>: Proposed range length for FR2 MIMO OTA is ≥1m.</w:t>
            </w:r>
          </w:p>
          <w:p w:rsidR="00EB46B3" w:rsidRDefault="00EB46B3" w:rsidP="00EB46B3">
            <w:pPr>
              <w:pStyle w:val="ab"/>
            </w:pPr>
            <w:r>
              <w:t xml:space="preserve">Proposal </w:t>
            </w:r>
            <w:r>
              <w:fldChar w:fldCharType="begin"/>
            </w:r>
            <w:r>
              <w:instrText xml:space="preserve"> SEQ Proposal \* ARABIC </w:instrText>
            </w:r>
            <w:r>
              <w:fldChar w:fldCharType="separate"/>
            </w:r>
            <w:r>
              <w:rPr>
                <w:noProof/>
              </w:rPr>
              <w:t>2</w:t>
            </w:r>
            <w:r>
              <w:fldChar w:fldCharType="end"/>
            </w:r>
            <w:r>
              <w:t xml:space="preserve">: The probe configuration system design metric for FR2 MIMO OTA is mean PSP%. </w:t>
            </w:r>
          </w:p>
          <w:p w:rsidR="00EB46B3" w:rsidRDefault="00EB46B3" w:rsidP="00EB46B3">
            <w:pPr>
              <w:pStyle w:val="ab"/>
              <w:ind w:left="1080" w:hanging="1080"/>
            </w:pPr>
            <w:r>
              <w:t xml:space="preserve">Proposal </w:t>
            </w:r>
            <w:r>
              <w:fldChar w:fldCharType="begin"/>
            </w:r>
            <w:r>
              <w:instrText xml:space="preserve"> SEQ Proposal \* ARABIC </w:instrText>
            </w:r>
            <w:r>
              <w:fldChar w:fldCharType="separate"/>
            </w:r>
            <w:r>
              <w:rPr>
                <w:noProof/>
              </w:rPr>
              <w:t>3</w:t>
            </w:r>
            <w:r>
              <w:fldChar w:fldCharType="end"/>
            </w:r>
            <w:r>
              <w:t>: The proposed acceptance limit for the mean PSP% is 83%</w:t>
            </w:r>
          </w:p>
          <w:p w:rsidR="007647C7" w:rsidRPr="00EB46B3" w:rsidRDefault="00EB46B3" w:rsidP="00EB46B3">
            <w:pPr>
              <w:pStyle w:val="ab"/>
            </w:pPr>
            <w:r>
              <w:t xml:space="preserve">Proposal </w:t>
            </w:r>
            <w:r>
              <w:fldChar w:fldCharType="begin"/>
            </w:r>
            <w:r>
              <w:instrText xml:space="preserve"> SEQ Proposal \* ARABIC </w:instrText>
            </w:r>
            <w:r>
              <w:fldChar w:fldCharType="separate"/>
            </w:r>
            <w:r>
              <w:rPr>
                <w:noProof/>
              </w:rPr>
              <w:t>4</w:t>
            </w:r>
            <w:r>
              <w:fldChar w:fldCharType="end"/>
            </w:r>
            <w:r>
              <w:t>: Number of probes for NR MIMO OTA is 8.</w:t>
            </w:r>
          </w:p>
        </w:tc>
      </w:tr>
      <w:tr w:rsidR="007647C7" w:rsidRPr="00900983" w:rsidTr="00A865D8">
        <w:trPr>
          <w:trHeight w:val="806"/>
        </w:trPr>
        <w:tc>
          <w:tcPr>
            <w:tcW w:w="630" w:type="pct"/>
            <w:shd w:val="clear" w:color="auto" w:fill="auto"/>
            <w:noWrap/>
            <w:vAlign w:val="center"/>
          </w:tcPr>
          <w:p w:rsidR="007647C7" w:rsidRPr="00B440E6" w:rsidRDefault="00B440E6" w:rsidP="00A865D8">
            <w:pPr>
              <w:spacing w:before="60" w:after="60"/>
              <w:rPr>
                <w:rFonts w:ascii="Arial" w:hAnsi="Arial" w:cs="Arial"/>
                <w:sz w:val="15"/>
                <w:szCs w:val="16"/>
              </w:rPr>
            </w:pPr>
            <w:r w:rsidRPr="00B440E6">
              <w:rPr>
                <w:rFonts w:ascii="Arial" w:hAnsi="Arial" w:cs="Arial"/>
                <w:i/>
                <w:sz w:val="15"/>
                <w:szCs w:val="16"/>
              </w:rPr>
              <w:t>Qualcomm Incorporated</w:t>
            </w:r>
          </w:p>
          <w:p w:rsidR="007647C7" w:rsidRPr="00B440E6" w:rsidRDefault="00AA56A5" w:rsidP="00A865D8">
            <w:pPr>
              <w:spacing w:before="60" w:after="60"/>
              <w:rPr>
                <w:rFonts w:ascii="Arial" w:hAnsi="Arial" w:cs="Arial"/>
                <w:sz w:val="15"/>
                <w:szCs w:val="16"/>
              </w:rPr>
            </w:pPr>
            <w:hyperlink r:id="rId26" w:history="1">
              <w:r w:rsidR="00B440E6" w:rsidRPr="00B440E6">
                <w:rPr>
                  <w:rStyle w:val="af8"/>
                  <w:b/>
                  <w:sz w:val="15"/>
                </w:rPr>
                <w:t>R4-1915090</w:t>
              </w:r>
            </w:hyperlink>
          </w:p>
        </w:tc>
        <w:tc>
          <w:tcPr>
            <w:tcW w:w="1007" w:type="pct"/>
            <w:vAlign w:val="center"/>
          </w:tcPr>
          <w:p w:rsidR="007647C7" w:rsidRPr="009A629B" w:rsidRDefault="00B440E6" w:rsidP="00A865D8">
            <w:pPr>
              <w:rPr>
                <w:rFonts w:ascii="Arial" w:hAnsi="Arial" w:cs="Arial"/>
                <w:sz w:val="16"/>
                <w:szCs w:val="16"/>
              </w:rPr>
            </w:pPr>
            <w:r w:rsidRPr="00B440E6">
              <w:rPr>
                <w:rFonts w:ascii="Arial" w:hAnsi="Arial" w:cs="Arial"/>
                <w:sz w:val="16"/>
                <w:szCs w:val="16"/>
              </w:rPr>
              <w:t>Views on UE orientations and test positions for FR2 MIMO OTA</w:t>
            </w:r>
          </w:p>
        </w:tc>
        <w:tc>
          <w:tcPr>
            <w:tcW w:w="3363" w:type="pct"/>
            <w:shd w:val="clear" w:color="auto" w:fill="auto"/>
            <w:noWrap/>
            <w:vAlign w:val="center"/>
          </w:tcPr>
          <w:p w:rsidR="00B440E6" w:rsidRPr="00EC5F1C" w:rsidRDefault="00B440E6" w:rsidP="00B440E6">
            <w:pPr>
              <w:jc w:val="both"/>
              <w:rPr>
                <w:b/>
              </w:rPr>
            </w:pPr>
            <w:r w:rsidRPr="00EC5F1C">
              <w:rPr>
                <w:b/>
              </w:rPr>
              <w:t xml:space="preserve">Observation 1: The impact of cross-polarization isolation on MIMO performance will not be verified in EIS testing. </w:t>
            </w:r>
          </w:p>
          <w:p w:rsidR="00B440E6" w:rsidRDefault="00B440E6" w:rsidP="00B440E6">
            <w:pPr>
              <w:jc w:val="both"/>
              <w:rPr>
                <w:b/>
              </w:rPr>
            </w:pPr>
            <w:r w:rsidRPr="00EC5F1C">
              <w:rPr>
                <w:b/>
              </w:rPr>
              <w:t xml:space="preserve">Observation </w:t>
            </w:r>
            <w:r>
              <w:rPr>
                <w:b/>
              </w:rPr>
              <w:t>2</w:t>
            </w:r>
            <w:r w:rsidRPr="00EC5F1C">
              <w:rPr>
                <w:b/>
              </w:rPr>
              <w:t xml:space="preserve">: </w:t>
            </w:r>
            <w:r w:rsidRPr="000B71A3">
              <w:rPr>
                <w:b/>
              </w:rPr>
              <w:t xml:space="preserve">FR2 MIMO OTA requirements are to verify the impact of antenna gain, antenna imbalance, and polarization isolation on the MIMO performance </w:t>
            </w:r>
            <w:r>
              <w:rPr>
                <w:b/>
              </w:rPr>
              <w:t xml:space="preserve">in whole sphere </w:t>
            </w:r>
            <w:r w:rsidRPr="000B71A3">
              <w:rPr>
                <w:b/>
              </w:rPr>
              <w:t xml:space="preserve">which is different </w:t>
            </w:r>
            <w:r w:rsidRPr="00490E96">
              <w:rPr>
                <w:b/>
              </w:rPr>
              <w:t xml:space="preserve">criterion </w:t>
            </w:r>
            <w:r>
              <w:rPr>
                <w:b/>
              </w:rPr>
              <w:t>compared with</w:t>
            </w:r>
            <w:r w:rsidRPr="000B71A3">
              <w:rPr>
                <w:b/>
              </w:rPr>
              <w:t xml:space="preserve"> EIS spherical coverage performance. </w:t>
            </w:r>
          </w:p>
          <w:p w:rsidR="007647C7" w:rsidRPr="00B440E6" w:rsidRDefault="00B440E6" w:rsidP="00B440E6">
            <w:pPr>
              <w:jc w:val="both"/>
              <w:rPr>
                <w:b/>
              </w:rPr>
            </w:pPr>
            <w:r w:rsidRPr="00A4757D">
              <w:rPr>
                <w:b/>
              </w:rPr>
              <w:t xml:space="preserve">Proposal </w:t>
            </w:r>
            <w:r>
              <w:rPr>
                <w:b/>
              </w:rPr>
              <w:t>1</w:t>
            </w:r>
            <w:r w:rsidRPr="00A4757D">
              <w:rPr>
                <w:b/>
              </w:rPr>
              <w:t xml:space="preserve">: Option 2 with 3D sphere testing is preferred for FR2 MIMO OTA </w:t>
            </w:r>
            <w:r>
              <w:rPr>
                <w:b/>
              </w:rPr>
              <w:t xml:space="preserve">static </w:t>
            </w:r>
            <w:r w:rsidRPr="00A4757D">
              <w:rPr>
                <w:b/>
              </w:rPr>
              <w:t>testing.</w:t>
            </w:r>
            <w:r>
              <w:rPr>
                <w:b/>
              </w:rPr>
              <w:t xml:space="preserve"> Large step size, e.g. &gt;[30 degree] should be used for FR2 MIMO OTA testing. </w:t>
            </w:r>
          </w:p>
        </w:tc>
      </w:tr>
      <w:tr w:rsidR="00B440E6" w:rsidRPr="00900983" w:rsidTr="00A865D8">
        <w:trPr>
          <w:trHeight w:val="806"/>
        </w:trPr>
        <w:tc>
          <w:tcPr>
            <w:tcW w:w="630" w:type="pct"/>
            <w:shd w:val="clear" w:color="auto" w:fill="auto"/>
            <w:noWrap/>
            <w:vAlign w:val="center"/>
          </w:tcPr>
          <w:p w:rsidR="00B440E6" w:rsidRPr="00B440E6" w:rsidRDefault="00B440E6" w:rsidP="00B440E6">
            <w:pPr>
              <w:spacing w:before="60" w:after="60"/>
              <w:rPr>
                <w:rFonts w:ascii="Arial" w:hAnsi="Arial" w:cs="Arial"/>
                <w:sz w:val="15"/>
                <w:szCs w:val="16"/>
              </w:rPr>
            </w:pPr>
            <w:r w:rsidRPr="00B440E6">
              <w:rPr>
                <w:rFonts w:ascii="Arial" w:hAnsi="Arial" w:cs="Arial"/>
                <w:i/>
                <w:sz w:val="15"/>
                <w:szCs w:val="16"/>
              </w:rPr>
              <w:t>Qualcomm Incorporated</w:t>
            </w:r>
          </w:p>
          <w:p w:rsidR="00B440E6" w:rsidRPr="00B440E6" w:rsidRDefault="00AA56A5" w:rsidP="00B440E6">
            <w:pPr>
              <w:spacing w:before="60" w:after="60"/>
              <w:rPr>
                <w:rFonts w:ascii="Arial" w:hAnsi="Arial" w:cs="Arial"/>
                <w:i/>
                <w:sz w:val="15"/>
                <w:szCs w:val="16"/>
              </w:rPr>
            </w:pPr>
            <w:hyperlink r:id="rId27" w:history="1">
              <w:r w:rsidR="00B440E6" w:rsidRPr="00B440E6">
                <w:rPr>
                  <w:rStyle w:val="af8"/>
                  <w:b/>
                  <w:sz w:val="15"/>
                </w:rPr>
                <w:t>R4-191509</w:t>
              </w:r>
              <w:r w:rsidR="00B440E6" w:rsidRPr="00B440E6">
                <w:rPr>
                  <w:rStyle w:val="af8"/>
                  <w:sz w:val="15"/>
                </w:rPr>
                <w:t>1</w:t>
              </w:r>
            </w:hyperlink>
          </w:p>
        </w:tc>
        <w:tc>
          <w:tcPr>
            <w:tcW w:w="1007" w:type="pct"/>
            <w:vAlign w:val="center"/>
          </w:tcPr>
          <w:p w:rsidR="00B440E6" w:rsidRPr="00B440E6" w:rsidRDefault="00B440E6" w:rsidP="00A865D8">
            <w:pPr>
              <w:rPr>
                <w:rFonts w:ascii="Arial" w:hAnsi="Arial" w:cs="Arial"/>
                <w:sz w:val="16"/>
                <w:szCs w:val="16"/>
              </w:rPr>
            </w:pPr>
            <w:r w:rsidRPr="00B440E6">
              <w:rPr>
                <w:rFonts w:ascii="Arial" w:hAnsi="Arial" w:cs="Arial"/>
                <w:sz w:val="16"/>
                <w:szCs w:val="16"/>
              </w:rPr>
              <w:t>Adding 64QAM RMC for NR FR2 MIMO OTA</w:t>
            </w:r>
          </w:p>
        </w:tc>
        <w:tc>
          <w:tcPr>
            <w:tcW w:w="3363" w:type="pct"/>
            <w:shd w:val="clear" w:color="auto" w:fill="auto"/>
            <w:noWrap/>
            <w:vAlign w:val="center"/>
          </w:tcPr>
          <w:p w:rsidR="00B440E6" w:rsidRPr="008E022B" w:rsidRDefault="00B440E6" w:rsidP="00B440E6">
            <w:pPr>
              <w:jc w:val="both"/>
              <w:rPr>
                <w:b/>
                <w:lang w:eastAsia="x-none"/>
              </w:rPr>
            </w:pPr>
            <w:r w:rsidRPr="008E022B">
              <w:rPr>
                <w:b/>
                <w:lang w:eastAsia="x-none"/>
              </w:rPr>
              <w:t xml:space="preserve">Observation 1: The SNR upper bound value for </w:t>
            </w:r>
            <w:r w:rsidRPr="008E022B">
              <w:rPr>
                <w:b/>
              </w:rPr>
              <w:t>DFF without Noc is 24.7dB for 100MHz channel bandwidth.</w:t>
            </w:r>
          </w:p>
          <w:p w:rsidR="00B440E6" w:rsidRPr="008E022B" w:rsidRDefault="00B440E6" w:rsidP="00B440E6">
            <w:pPr>
              <w:jc w:val="both"/>
              <w:rPr>
                <w:b/>
                <w:lang w:eastAsia="en-GB"/>
              </w:rPr>
            </w:pPr>
            <w:r w:rsidRPr="008E022B">
              <w:rPr>
                <w:b/>
                <w:lang w:eastAsia="en-GB"/>
              </w:rPr>
              <w:t xml:space="preserve">Observation 2: For </w:t>
            </w:r>
            <w:r w:rsidRPr="00412E8D">
              <w:rPr>
                <w:b/>
                <w:lang w:eastAsia="en-GB"/>
              </w:rPr>
              <w:t xml:space="preserve">E-UTRA </w:t>
            </w:r>
            <w:r w:rsidRPr="008E022B">
              <w:rPr>
                <w:b/>
                <w:lang w:eastAsia="en-GB"/>
              </w:rPr>
              <w:t xml:space="preserve">TDD, </w:t>
            </w:r>
            <w:r w:rsidRPr="008E022B">
              <w:rPr>
                <w:b/>
                <w:lang w:eastAsia="x-none"/>
              </w:rPr>
              <w:t xml:space="preserve">The TRMS minimum requirements </w:t>
            </w:r>
            <w:r w:rsidRPr="008E022B">
              <w:rPr>
                <w:b/>
                <w:lang w:eastAsia="x-none"/>
              </w:rPr>
              <w:lastRenderedPageBreak/>
              <w:t xml:space="preserve">difference between 70% and 95% </w:t>
            </w:r>
            <w:r w:rsidRPr="008E022B">
              <w:rPr>
                <w:b/>
                <w:lang w:eastAsia="en-GB"/>
              </w:rPr>
              <w:t>DL throughput with the reference measurement channel is 2dB.</w:t>
            </w:r>
          </w:p>
          <w:p w:rsidR="00B440E6" w:rsidRPr="008E022B" w:rsidRDefault="00B440E6" w:rsidP="00B440E6">
            <w:pPr>
              <w:jc w:val="both"/>
              <w:rPr>
                <w:b/>
                <w:lang w:eastAsia="x-none"/>
              </w:rPr>
            </w:pPr>
            <w:r w:rsidRPr="008E022B">
              <w:rPr>
                <w:b/>
                <w:lang w:eastAsia="x-none"/>
              </w:rPr>
              <w:t>Observation 3: For 95% DL throughput, 64QAM RMC for FR2 is feasible with at least 4dB margin based on the Rel-15 testability study. Moreover, we can expect the maximum SNR enhancement in the OTA chamber with Rel-16 testability enhancement SI</w:t>
            </w:r>
            <w:r>
              <w:rPr>
                <w:b/>
                <w:lang w:eastAsia="x-none"/>
              </w:rPr>
              <w:t xml:space="preserve"> output</w:t>
            </w:r>
            <w:r w:rsidRPr="008E022B">
              <w:rPr>
                <w:b/>
                <w:lang w:eastAsia="x-none"/>
              </w:rPr>
              <w:t>.</w:t>
            </w:r>
          </w:p>
          <w:p w:rsidR="00B440E6" w:rsidRPr="00B440E6" w:rsidRDefault="00B440E6" w:rsidP="00B440E6">
            <w:pPr>
              <w:jc w:val="both"/>
              <w:rPr>
                <w:b/>
                <w:lang w:eastAsia="x-none"/>
              </w:rPr>
            </w:pPr>
            <w:r w:rsidRPr="006723B7">
              <w:rPr>
                <w:b/>
                <w:lang w:eastAsia="x-none"/>
              </w:rPr>
              <w:t>Proposal</w:t>
            </w:r>
            <w:r w:rsidRPr="006723B7">
              <w:rPr>
                <w:rFonts w:hint="eastAsia"/>
                <w:b/>
                <w:lang w:eastAsia="x-none"/>
              </w:rPr>
              <w:t>:</w:t>
            </w:r>
            <w:r w:rsidRPr="006723B7">
              <w:rPr>
                <w:b/>
                <w:lang w:eastAsia="x-none"/>
              </w:rPr>
              <w:t xml:space="preserve"> Adding below 64QAM </w:t>
            </w:r>
            <w:r>
              <w:rPr>
                <w:b/>
                <w:lang w:eastAsia="x-none"/>
              </w:rPr>
              <w:t>t</w:t>
            </w:r>
            <w:r w:rsidRPr="00AD5D29">
              <w:rPr>
                <w:b/>
                <w:lang w:eastAsia="x-none"/>
              </w:rPr>
              <w:t xml:space="preserve">est </w:t>
            </w:r>
            <w:r>
              <w:rPr>
                <w:b/>
                <w:lang w:eastAsia="x-none"/>
              </w:rPr>
              <w:t>p</w:t>
            </w:r>
            <w:r w:rsidRPr="00AD5D29">
              <w:rPr>
                <w:b/>
                <w:lang w:eastAsia="x-none"/>
              </w:rPr>
              <w:t xml:space="preserve">arameters </w:t>
            </w:r>
            <w:r w:rsidRPr="006723B7">
              <w:rPr>
                <w:b/>
                <w:lang w:eastAsia="x-none"/>
              </w:rPr>
              <w:t xml:space="preserve">to </w:t>
            </w:r>
            <w:r w:rsidRPr="00AD5D29">
              <w:rPr>
                <w:b/>
                <w:lang w:eastAsia="x-none"/>
              </w:rPr>
              <w:t xml:space="preserve">TR 38.827 </w:t>
            </w:r>
            <w:r w:rsidRPr="006723B7">
              <w:rPr>
                <w:b/>
                <w:lang w:eastAsia="x-none"/>
              </w:rPr>
              <w:t>for NR FR2 MIMO OTA.</w:t>
            </w:r>
          </w:p>
        </w:tc>
      </w:tr>
    </w:tbl>
    <w:p w:rsidR="007647C7" w:rsidRDefault="007647C7" w:rsidP="004A3157"/>
    <w:p w:rsidR="005157D5" w:rsidRPr="00AB3C9A" w:rsidRDefault="005157D5" w:rsidP="005157D5">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1</w:t>
      </w:r>
      <w:r w:rsidRPr="00AB3C9A">
        <w:rPr>
          <w:rFonts w:ascii="Arial" w:hAnsi="Arial" w:cs="Arial"/>
          <w:b/>
        </w:rPr>
        <w:t xml:space="preserve">: </w:t>
      </w:r>
      <w:r>
        <w:rPr>
          <w:rFonts w:ascii="Arial" w:hAnsi="Arial" w:cs="Arial"/>
          <w:b/>
        </w:rPr>
        <w:t>FR2 system layout, distance and PSP</w:t>
      </w:r>
      <w:r>
        <w:rPr>
          <w:rFonts w:ascii="Arial" w:hAnsi="Arial" w:cs="Arial"/>
          <w:b/>
          <w:lang w:eastAsia="zh-CN"/>
        </w:rPr>
        <w:t xml:space="preserve"> </w:t>
      </w:r>
      <w:r>
        <w:rPr>
          <w:rFonts w:ascii="Arial" w:hAnsi="Arial" w:cs="Arial"/>
          <w:b/>
        </w:rPr>
        <w:t xml:space="preserve"> </w:t>
      </w:r>
    </w:p>
    <w:p w:rsidR="00D9164A" w:rsidRDefault="00AA56A5" w:rsidP="00D9164A">
      <w:pPr>
        <w:rPr>
          <w:i/>
        </w:rPr>
      </w:pPr>
      <w:hyperlink r:id="rId28" w:history="1">
        <w:r w:rsidR="00D9164A" w:rsidRPr="00645464">
          <w:rPr>
            <w:rStyle w:val="af8"/>
            <w:rFonts w:ascii="Arial" w:hAnsi="Arial" w:cs="Arial"/>
            <w:b/>
            <w:sz w:val="24"/>
          </w:rPr>
          <w:t>R4-1915062</w:t>
        </w:r>
      </w:hyperlink>
      <w:r w:rsidR="00D9164A">
        <w:rPr>
          <w:b/>
        </w:rPr>
        <w:tab/>
        <w:t>Range length and probe layout considerations in 5G NR FR2</w:t>
      </w:r>
      <w:r w:rsidR="00D9164A">
        <w:rPr>
          <w:b/>
        </w:rPr>
        <w:br/>
      </w:r>
      <w:r w:rsidR="00D9164A">
        <w:tab/>
      </w:r>
      <w:r w:rsidR="00D9164A">
        <w:tab/>
      </w:r>
      <w:r w:rsidR="00D9164A">
        <w:tab/>
      </w:r>
      <w:r w:rsidR="00D9164A">
        <w:tab/>
      </w:r>
      <w:r w:rsidR="00D9164A">
        <w:tab/>
      </w:r>
      <w:r w:rsidR="00D9164A">
        <w:tab/>
        <w:t xml:space="preserve">  CR-  rev  Cat:  (Rel-16) v</w:t>
      </w:r>
      <w:r w:rsidR="00D9164A">
        <w:br/>
      </w:r>
      <w:r w:rsidR="00D9164A">
        <w:rPr>
          <w:i/>
        </w:rPr>
        <w:tab/>
      </w:r>
      <w:r w:rsidR="00D9164A">
        <w:rPr>
          <w:i/>
        </w:rPr>
        <w:tab/>
      </w:r>
      <w:r w:rsidR="00D9164A">
        <w:rPr>
          <w:i/>
        </w:rPr>
        <w:tab/>
      </w:r>
      <w:r w:rsidR="00D9164A">
        <w:rPr>
          <w:i/>
        </w:rPr>
        <w:tab/>
      </w:r>
      <w:r w:rsidR="00D9164A">
        <w:rPr>
          <w:i/>
        </w:rPr>
        <w:tab/>
        <w:t>Source: Spirent Communications</w:t>
      </w:r>
    </w:p>
    <w:p w:rsidR="00D9164A" w:rsidRDefault="00D9164A" w:rsidP="00D9164A">
      <w:pPr>
        <w:rPr>
          <w:rFonts w:ascii="Arial" w:hAnsi="Arial" w:cs="Arial"/>
          <w:b/>
        </w:rPr>
      </w:pPr>
      <w:r>
        <w:rPr>
          <w:rFonts w:ascii="Arial" w:hAnsi="Arial" w:cs="Arial"/>
          <w:b/>
        </w:rPr>
        <w:t xml:space="preserve">Abstract: </w:t>
      </w:r>
    </w:p>
    <w:p w:rsidR="00D9164A" w:rsidRDefault="00D9164A" w:rsidP="00D9164A">
      <w:pPr>
        <w:rPr>
          <w:rFonts w:ascii="Arial" w:hAnsi="Arial" w:cs="Arial"/>
          <w:b/>
        </w:rPr>
      </w:pPr>
      <w:r>
        <w:rPr>
          <w:rFonts w:ascii="Arial" w:hAnsi="Arial" w:cs="Arial"/>
          <w:b/>
        </w:rPr>
        <w:t xml:space="preserve">Discussion: </w:t>
      </w:r>
    </w:p>
    <w:p w:rsidR="00D9164A" w:rsidRDefault="000F4786" w:rsidP="00D9164A">
      <w:pPr>
        <w:rPr>
          <w:lang w:eastAsia="zh-CN"/>
        </w:rPr>
      </w:pPr>
      <w:r>
        <w:rPr>
          <w:rFonts w:hint="eastAsia"/>
          <w:lang w:eastAsia="zh-CN"/>
        </w:rPr>
        <w:t>C</w:t>
      </w:r>
      <w:r>
        <w:rPr>
          <w:lang w:eastAsia="zh-CN"/>
        </w:rPr>
        <w:t>hair: is this simulation all based on 2 beams?</w:t>
      </w:r>
    </w:p>
    <w:p w:rsidR="000F4786" w:rsidRDefault="00184828" w:rsidP="00D9164A">
      <w:pPr>
        <w:rPr>
          <w:lang w:eastAsia="zh-CN"/>
        </w:rPr>
      </w:pPr>
      <w:r>
        <w:rPr>
          <w:rFonts w:hint="eastAsia"/>
          <w:lang w:eastAsia="zh-CN"/>
        </w:rPr>
        <w:t>KEYSIGHT</w:t>
      </w:r>
      <w:r w:rsidR="000F4786">
        <w:rPr>
          <w:lang w:eastAsia="zh-CN"/>
        </w:rPr>
        <w:t xml:space="preserve">: what is the RX side code-book? We never get similar results based on only </w:t>
      </w:r>
      <w:r w:rsidR="001D2632">
        <w:rPr>
          <w:lang w:eastAsia="zh-CN"/>
        </w:rPr>
        <w:t xml:space="preserve">2 probes for each channel model. 0.75m is not allowed for DFF RF testing. Suggest 1m </w:t>
      </w:r>
    </w:p>
    <w:p w:rsidR="001D2632" w:rsidRDefault="001D2632" w:rsidP="00D9164A">
      <w:pPr>
        <w:rPr>
          <w:lang w:eastAsia="zh-CN"/>
        </w:rPr>
      </w:pPr>
      <w:r>
        <w:rPr>
          <w:lang w:eastAsia="zh-CN"/>
        </w:rPr>
        <w:t xml:space="preserve">Spirent: good to align on the antenna pattern for probes </w:t>
      </w:r>
    </w:p>
    <w:p w:rsidR="001D2632" w:rsidRDefault="001D2632" w:rsidP="00D9164A">
      <w:pPr>
        <w:rPr>
          <w:lang w:eastAsia="zh-CN"/>
        </w:rPr>
      </w:pPr>
      <w:r>
        <w:rPr>
          <w:lang w:eastAsia="zh-CN"/>
        </w:rPr>
        <w:t>ETS: suitable range length shall be defined</w:t>
      </w:r>
    </w:p>
    <w:p w:rsidR="00D9164A" w:rsidRDefault="00D9164A" w:rsidP="00D916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84828">
        <w:rPr>
          <w:rFonts w:ascii="Arial" w:hAnsi="Arial" w:cs="Arial"/>
          <w:b/>
          <w:color w:val="993300"/>
          <w:u w:val="single"/>
        </w:rPr>
        <w:t xml:space="preserve">recommended to </w:t>
      </w:r>
      <w:r w:rsidR="00BB091A">
        <w:rPr>
          <w:rFonts w:ascii="Arial" w:hAnsi="Arial" w:cs="Arial"/>
          <w:b/>
          <w:color w:val="993300"/>
          <w:u w:val="single"/>
        </w:rPr>
        <w:t xml:space="preserve">be </w:t>
      </w:r>
      <w:r w:rsidR="00184828">
        <w:rPr>
          <w:rFonts w:ascii="Arial" w:hAnsi="Arial" w:cs="Arial"/>
          <w:b/>
          <w:color w:val="993300"/>
          <w:u w:val="single"/>
        </w:rPr>
        <w:t>note</w:t>
      </w:r>
      <w:r w:rsidR="00BB091A">
        <w:rPr>
          <w:rFonts w:ascii="Arial" w:hAnsi="Arial" w:cs="Arial"/>
          <w:b/>
          <w:color w:val="993300"/>
          <w:u w:val="single"/>
        </w:rPr>
        <w:t>d</w:t>
      </w:r>
      <w:r>
        <w:rPr>
          <w:color w:val="993300"/>
          <w:u w:val="single"/>
        </w:rPr>
        <w:t>.</w:t>
      </w:r>
      <w:r>
        <w:rPr>
          <w:color w:val="993300"/>
          <w:u w:val="single"/>
        </w:rPr>
        <w:br/>
      </w:r>
      <w:r>
        <w:rPr>
          <w:color w:val="993300"/>
          <w:u w:val="single"/>
        </w:rPr>
        <w:br/>
      </w:r>
    </w:p>
    <w:p w:rsidR="00D9164A" w:rsidRDefault="00AA56A5" w:rsidP="00D9164A">
      <w:pPr>
        <w:rPr>
          <w:i/>
        </w:rPr>
      </w:pPr>
      <w:hyperlink r:id="rId29" w:history="1">
        <w:r w:rsidR="00D9164A" w:rsidRPr="00645464">
          <w:rPr>
            <w:rStyle w:val="af8"/>
            <w:rFonts w:ascii="Arial" w:hAnsi="Arial" w:cs="Arial"/>
            <w:b/>
            <w:sz w:val="24"/>
          </w:rPr>
          <w:t>R4-1915072</w:t>
        </w:r>
      </w:hyperlink>
      <w:r w:rsidR="00D9164A">
        <w:rPr>
          <w:b/>
        </w:rPr>
        <w:tab/>
        <w:t>Sensitivity of PSP to UE position in test volume</w:t>
      </w:r>
      <w:r w:rsidR="00D9164A">
        <w:rPr>
          <w:b/>
        </w:rPr>
        <w:br/>
      </w:r>
      <w:r w:rsidR="00D9164A">
        <w:tab/>
      </w:r>
      <w:r w:rsidR="00D9164A">
        <w:tab/>
      </w:r>
      <w:r w:rsidR="00D9164A">
        <w:tab/>
      </w:r>
      <w:r w:rsidR="00D9164A">
        <w:tab/>
      </w:r>
      <w:r w:rsidR="00D9164A">
        <w:tab/>
      </w:r>
      <w:r w:rsidR="00D9164A">
        <w:tab/>
        <w:t xml:space="preserve">  CR-  rev  Cat:  (Rel-16) v</w:t>
      </w:r>
      <w:r w:rsidR="00D9164A">
        <w:br/>
      </w:r>
      <w:r w:rsidR="00D9164A">
        <w:rPr>
          <w:i/>
        </w:rPr>
        <w:tab/>
      </w:r>
      <w:r w:rsidR="00D9164A">
        <w:rPr>
          <w:i/>
        </w:rPr>
        <w:tab/>
      </w:r>
      <w:r w:rsidR="00D9164A">
        <w:rPr>
          <w:i/>
        </w:rPr>
        <w:tab/>
      </w:r>
      <w:r w:rsidR="00D9164A">
        <w:rPr>
          <w:i/>
        </w:rPr>
        <w:tab/>
      </w:r>
      <w:r w:rsidR="00D9164A">
        <w:rPr>
          <w:i/>
        </w:rPr>
        <w:tab/>
        <w:t>Source: Spirent Communications</w:t>
      </w:r>
    </w:p>
    <w:p w:rsidR="00D9164A" w:rsidRDefault="00D9164A" w:rsidP="00D9164A">
      <w:pPr>
        <w:rPr>
          <w:rFonts w:ascii="Arial" w:hAnsi="Arial" w:cs="Arial"/>
          <w:b/>
        </w:rPr>
      </w:pPr>
      <w:r>
        <w:rPr>
          <w:rFonts w:ascii="Arial" w:hAnsi="Arial" w:cs="Arial"/>
          <w:b/>
        </w:rPr>
        <w:t xml:space="preserve">Abstract: </w:t>
      </w:r>
    </w:p>
    <w:p w:rsidR="00D9164A" w:rsidRDefault="00D9164A" w:rsidP="00D9164A">
      <w:pPr>
        <w:rPr>
          <w:rFonts w:ascii="Arial" w:hAnsi="Arial" w:cs="Arial"/>
          <w:b/>
        </w:rPr>
      </w:pPr>
      <w:r>
        <w:rPr>
          <w:rFonts w:ascii="Arial" w:hAnsi="Arial" w:cs="Arial"/>
          <w:b/>
        </w:rPr>
        <w:t xml:space="preserve">Discussion: </w:t>
      </w:r>
    </w:p>
    <w:p w:rsidR="00D9164A" w:rsidRDefault="00D9164A" w:rsidP="00D9164A"/>
    <w:p w:rsidR="005157D5" w:rsidRPr="00D9164A" w:rsidRDefault="00D9164A" w:rsidP="00D9164A">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B091A">
        <w:rPr>
          <w:rFonts w:ascii="Arial" w:hAnsi="Arial" w:cs="Arial"/>
          <w:b/>
          <w:color w:val="993300"/>
          <w:u w:val="single"/>
        </w:rPr>
        <w:t>recommended to be noted</w:t>
      </w:r>
      <w:r>
        <w:rPr>
          <w:color w:val="993300"/>
          <w:u w:val="single"/>
        </w:rPr>
        <w:t>.</w:t>
      </w:r>
      <w:r>
        <w:rPr>
          <w:color w:val="993300"/>
          <w:u w:val="single"/>
        </w:rPr>
        <w:br/>
      </w:r>
    </w:p>
    <w:p w:rsidR="00D9164A" w:rsidRDefault="00AA56A5" w:rsidP="00D9164A">
      <w:pPr>
        <w:rPr>
          <w:i/>
        </w:rPr>
      </w:pPr>
      <w:hyperlink r:id="rId30" w:history="1">
        <w:r w:rsidR="00D9164A" w:rsidRPr="00645464">
          <w:rPr>
            <w:rStyle w:val="af8"/>
            <w:rFonts w:ascii="Arial" w:hAnsi="Arial" w:cs="Arial"/>
            <w:b/>
            <w:sz w:val="24"/>
          </w:rPr>
          <w:t>R4-1915079</w:t>
        </w:r>
      </w:hyperlink>
      <w:r w:rsidR="00D9164A">
        <w:rPr>
          <w:b/>
        </w:rPr>
        <w:tab/>
        <w:t>System Implementation of FR2 3D MPAC Systems</w:t>
      </w:r>
      <w:r w:rsidR="00D9164A">
        <w:rPr>
          <w:b/>
        </w:rPr>
        <w:br/>
      </w:r>
      <w:r w:rsidR="00D9164A">
        <w:tab/>
      </w:r>
      <w:r w:rsidR="00D9164A">
        <w:tab/>
      </w:r>
      <w:r w:rsidR="00D9164A">
        <w:tab/>
      </w:r>
      <w:r w:rsidR="00D9164A">
        <w:tab/>
      </w:r>
      <w:r w:rsidR="00D9164A">
        <w:tab/>
      </w:r>
      <w:r w:rsidR="00D9164A">
        <w:tab/>
        <w:t xml:space="preserve">  CR-  rev  Cat:  () v</w:t>
      </w:r>
      <w:r w:rsidR="00D9164A">
        <w:br/>
      </w:r>
      <w:r w:rsidR="00D9164A">
        <w:rPr>
          <w:i/>
        </w:rPr>
        <w:tab/>
      </w:r>
      <w:r w:rsidR="00D9164A">
        <w:rPr>
          <w:i/>
        </w:rPr>
        <w:tab/>
      </w:r>
      <w:r w:rsidR="00D9164A">
        <w:rPr>
          <w:i/>
        </w:rPr>
        <w:tab/>
      </w:r>
      <w:r w:rsidR="00D9164A">
        <w:rPr>
          <w:i/>
        </w:rPr>
        <w:tab/>
      </w:r>
      <w:r w:rsidR="00D9164A">
        <w:rPr>
          <w:i/>
        </w:rPr>
        <w:tab/>
        <w:t>Source: Keysight Technologies UK Ltd</w:t>
      </w:r>
    </w:p>
    <w:p w:rsidR="00D9164A" w:rsidRDefault="00D9164A" w:rsidP="00D9164A">
      <w:pPr>
        <w:rPr>
          <w:rFonts w:ascii="Arial" w:hAnsi="Arial" w:cs="Arial"/>
          <w:b/>
        </w:rPr>
      </w:pPr>
      <w:r>
        <w:rPr>
          <w:rFonts w:ascii="Arial" w:hAnsi="Arial" w:cs="Arial"/>
          <w:b/>
        </w:rPr>
        <w:t xml:space="preserve">Abstract: </w:t>
      </w:r>
    </w:p>
    <w:p w:rsidR="00D9164A" w:rsidRDefault="00D9164A" w:rsidP="00D9164A">
      <w:pPr>
        <w:rPr>
          <w:rFonts w:ascii="Arial" w:hAnsi="Arial" w:cs="Arial"/>
          <w:b/>
        </w:rPr>
      </w:pPr>
      <w:r>
        <w:rPr>
          <w:rFonts w:ascii="Arial" w:hAnsi="Arial" w:cs="Arial"/>
          <w:b/>
        </w:rPr>
        <w:t xml:space="preserve">Discussion: </w:t>
      </w:r>
    </w:p>
    <w:p w:rsidR="00E977F6" w:rsidRDefault="00E977F6" w:rsidP="00E977F6">
      <w:pPr>
        <w:rPr>
          <w:lang w:eastAsia="zh-CN"/>
        </w:rPr>
      </w:pPr>
      <w:r>
        <w:rPr>
          <w:rFonts w:hint="eastAsia"/>
          <w:lang w:eastAsia="zh-CN"/>
        </w:rPr>
        <w:t>S</w:t>
      </w:r>
      <w:r>
        <w:rPr>
          <w:lang w:eastAsia="zh-CN"/>
        </w:rPr>
        <w:t>pirent: 3dB link budget difference between 0.75m and 1m. not clear about 3% PSP difference on final UE performance.</w:t>
      </w:r>
    </w:p>
    <w:p w:rsidR="00E977F6" w:rsidRDefault="00E977F6" w:rsidP="00E977F6">
      <w:pPr>
        <w:rPr>
          <w:lang w:eastAsia="zh-CN"/>
        </w:rPr>
      </w:pPr>
      <w:r>
        <w:rPr>
          <w:lang w:eastAsia="zh-CN"/>
        </w:rPr>
        <w:t>KEYSIGHT: from commercial perspective, 1m is preferred. Did not know the PSP difference on UE performance</w:t>
      </w:r>
    </w:p>
    <w:p w:rsidR="004F1E9E" w:rsidRDefault="00D9164A" w:rsidP="00D9164A">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B091A">
        <w:rPr>
          <w:rFonts w:ascii="Arial" w:hAnsi="Arial" w:cs="Arial"/>
          <w:b/>
          <w:color w:val="993300"/>
          <w:u w:val="single"/>
        </w:rPr>
        <w:t>recommended to be noted</w:t>
      </w:r>
      <w:r>
        <w:rPr>
          <w:color w:val="993300"/>
          <w:u w:val="single"/>
        </w:rPr>
        <w:t>.</w:t>
      </w:r>
    </w:p>
    <w:p w:rsidR="004F1E9E" w:rsidRDefault="004F1E9E" w:rsidP="004A3157"/>
    <w:p w:rsidR="00D9164A" w:rsidRPr="008E0CAF" w:rsidRDefault="00D9164A" w:rsidP="004A3157">
      <w:pPr>
        <w:rPr>
          <w:sz w:val="21"/>
          <w:highlight w:val="green"/>
          <w:lang w:eastAsia="zh-CN"/>
        </w:rPr>
      </w:pPr>
      <w:r w:rsidRPr="008E0CAF">
        <w:rPr>
          <w:sz w:val="21"/>
          <w:highlight w:val="green"/>
          <w:lang w:eastAsia="zh-CN"/>
        </w:rPr>
        <w:t xml:space="preserve">Agreements: </w:t>
      </w:r>
    </w:p>
    <w:p w:rsidR="004F1E9E" w:rsidRPr="008E0CAF" w:rsidRDefault="00D9164A" w:rsidP="00D9164A">
      <w:pPr>
        <w:numPr>
          <w:ilvl w:val="0"/>
          <w:numId w:val="15"/>
        </w:numPr>
        <w:rPr>
          <w:sz w:val="21"/>
          <w:highlight w:val="green"/>
          <w:lang w:eastAsia="zh-CN"/>
        </w:rPr>
      </w:pPr>
      <w:r w:rsidRPr="008E0CAF">
        <w:rPr>
          <w:sz w:val="21"/>
          <w:highlight w:val="green"/>
          <w:lang w:eastAsia="zh-CN"/>
        </w:rPr>
        <w:t xml:space="preserve">The minimum range length for FR2 MIMO OTA is </w:t>
      </w:r>
      <w:r w:rsidR="00F438F4" w:rsidRPr="008E0CAF">
        <w:rPr>
          <w:highlight w:val="green"/>
          <w:lang w:eastAsia="zh-CN"/>
        </w:rPr>
        <w:t>0.75</w:t>
      </w:r>
      <w:r w:rsidRPr="008E0CAF">
        <w:rPr>
          <w:sz w:val="21"/>
          <w:highlight w:val="green"/>
          <w:lang w:eastAsia="zh-CN"/>
        </w:rPr>
        <w:t xml:space="preserve"> m</w:t>
      </w:r>
      <w:r w:rsidR="00BB091A">
        <w:rPr>
          <w:sz w:val="21"/>
          <w:highlight w:val="green"/>
          <w:lang w:eastAsia="zh-CN"/>
        </w:rPr>
        <w:t>.</w:t>
      </w:r>
    </w:p>
    <w:p w:rsidR="00D9164A" w:rsidRPr="008E0CAF" w:rsidRDefault="00D9164A" w:rsidP="00D9164A">
      <w:pPr>
        <w:numPr>
          <w:ilvl w:val="0"/>
          <w:numId w:val="15"/>
        </w:numPr>
        <w:rPr>
          <w:sz w:val="21"/>
          <w:highlight w:val="green"/>
          <w:lang w:eastAsia="zh-CN"/>
        </w:rPr>
      </w:pPr>
      <w:r w:rsidRPr="008E0CAF">
        <w:rPr>
          <w:sz w:val="21"/>
          <w:highlight w:val="green"/>
          <w:lang w:eastAsia="zh-CN"/>
        </w:rPr>
        <w:t xml:space="preserve">The number of probes for FR2 MIMO OTA is </w:t>
      </w:r>
      <w:r w:rsidR="008E0CAF" w:rsidRPr="008E0CAF">
        <w:rPr>
          <w:sz w:val="21"/>
          <w:highlight w:val="green"/>
          <w:lang w:eastAsia="zh-CN"/>
        </w:rPr>
        <w:t>[8].</w:t>
      </w:r>
    </w:p>
    <w:p w:rsidR="008E0CAF" w:rsidRPr="008E0CAF" w:rsidRDefault="008E0CAF" w:rsidP="00D9164A">
      <w:pPr>
        <w:numPr>
          <w:ilvl w:val="0"/>
          <w:numId w:val="15"/>
        </w:numPr>
        <w:rPr>
          <w:sz w:val="21"/>
          <w:highlight w:val="green"/>
          <w:lang w:eastAsia="zh-CN"/>
        </w:rPr>
      </w:pPr>
      <w:r w:rsidRPr="008E0CAF">
        <w:rPr>
          <w:sz w:val="21"/>
          <w:highlight w:val="green"/>
          <w:lang w:eastAsia="zh-CN"/>
        </w:rPr>
        <w:t>Standardize the FR2 probes layout next meeting.</w:t>
      </w:r>
    </w:p>
    <w:p w:rsidR="00D9164A" w:rsidRDefault="00D9164A" w:rsidP="004A3157"/>
    <w:p w:rsidR="00ED7D47" w:rsidRDefault="00184828" w:rsidP="004A3157">
      <w:pPr>
        <w:rPr>
          <w:lang w:eastAsia="zh-CN"/>
        </w:rPr>
      </w:pPr>
      <w:r>
        <w:rPr>
          <w:rFonts w:hint="eastAsia"/>
          <w:lang w:eastAsia="zh-CN"/>
        </w:rPr>
        <w:t>KEYSIGHT</w:t>
      </w:r>
      <w:r w:rsidR="008E0CAF">
        <w:rPr>
          <w:lang w:eastAsia="zh-CN"/>
        </w:rPr>
        <w:t>: we can work with Spirent offline on the probes locations</w:t>
      </w:r>
      <w:r w:rsidR="00310D23">
        <w:rPr>
          <w:lang w:eastAsia="zh-CN"/>
        </w:rPr>
        <w:t xml:space="preserve">. Try to align on the simulation assumptions </w:t>
      </w:r>
    </w:p>
    <w:p w:rsidR="00E572E3" w:rsidRPr="005157D5" w:rsidRDefault="00E572E3" w:rsidP="004A3157"/>
    <w:p w:rsidR="005157D5" w:rsidRDefault="005157D5" w:rsidP="005157D5">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2</w:t>
      </w:r>
      <w:r w:rsidRPr="00AB3C9A">
        <w:rPr>
          <w:rFonts w:ascii="Arial" w:hAnsi="Arial" w:cs="Arial"/>
          <w:b/>
        </w:rPr>
        <w:t xml:space="preserve">: </w:t>
      </w:r>
      <w:r>
        <w:rPr>
          <w:rFonts w:ascii="Arial" w:hAnsi="Arial" w:cs="Arial"/>
          <w:b/>
        </w:rPr>
        <w:t xml:space="preserve">FR2 orientations </w:t>
      </w:r>
    </w:p>
    <w:p w:rsidR="003F560F" w:rsidRDefault="00AC7B7F" w:rsidP="005157D5">
      <w:pPr>
        <w:tabs>
          <w:tab w:val="left" w:pos="709"/>
        </w:tabs>
        <w:spacing w:before="0" w:after="180"/>
        <w:rPr>
          <w:b/>
          <w:lang w:eastAsia="zh-CN"/>
        </w:rPr>
      </w:pPr>
      <w:r>
        <w:rPr>
          <w:b/>
          <w:lang w:eastAsia="zh-CN"/>
        </w:rPr>
        <w:t xml:space="preserve">2.1 </w:t>
      </w:r>
      <w:r w:rsidR="003F560F">
        <w:rPr>
          <w:rFonts w:hint="eastAsia"/>
          <w:b/>
          <w:lang w:eastAsia="zh-CN"/>
        </w:rPr>
        <w:t>3</w:t>
      </w:r>
      <w:r w:rsidR="003F560F">
        <w:rPr>
          <w:b/>
          <w:lang w:eastAsia="zh-CN"/>
        </w:rPr>
        <w:t>D scan approach:</w:t>
      </w:r>
    </w:p>
    <w:p w:rsidR="005157D5" w:rsidRDefault="003F560F" w:rsidP="005157D5">
      <w:pPr>
        <w:tabs>
          <w:tab w:val="left" w:pos="709"/>
        </w:tabs>
        <w:spacing w:before="0" w:after="180"/>
        <w:rPr>
          <w:b/>
        </w:rPr>
      </w:pPr>
      <w:r w:rsidRPr="00A4757D">
        <w:rPr>
          <w:b/>
        </w:rPr>
        <w:t xml:space="preserve">Proposal </w:t>
      </w:r>
      <w:r>
        <w:rPr>
          <w:b/>
        </w:rPr>
        <w:t>1</w:t>
      </w:r>
      <w:r w:rsidRPr="00A4757D">
        <w:rPr>
          <w:b/>
        </w:rPr>
        <w:t xml:space="preserve">: Option 2 with 3D sphere testing is preferred for FR2 MIMO OTA </w:t>
      </w:r>
      <w:r>
        <w:rPr>
          <w:b/>
        </w:rPr>
        <w:t xml:space="preserve">static </w:t>
      </w:r>
      <w:r w:rsidRPr="00A4757D">
        <w:rPr>
          <w:b/>
        </w:rPr>
        <w:t>testing.</w:t>
      </w:r>
      <w:r>
        <w:rPr>
          <w:b/>
        </w:rPr>
        <w:t xml:space="preserve"> Large step size, e.g. &gt;[30 degree] should be used for FR2 MIMO OTA testing.</w:t>
      </w:r>
    </w:p>
    <w:p w:rsidR="003F560F" w:rsidRPr="00105727" w:rsidRDefault="003F560F" w:rsidP="003F560F">
      <w:pPr>
        <w:rPr>
          <w:rFonts w:ascii="Arial" w:hAnsi="Arial" w:cs="Arial"/>
          <w:color w:val="0000FF"/>
        </w:rPr>
      </w:pPr>
      <w:r w:rsidRPr="00E9145A">
        <w:rPr>
          <w:rFonts w:ascii="Arial" w:hAnsi="Arial" w:cs="Arial"/>
          <w:color w:val="0000FF"/>
          <w:u w:val="single"/>
        </w:rPr>
        <w:t>P</w:t>
      </w:r>
      <w:r>
        <w:rPr>
          <w:rFonts w:ascii="Arial" w:hAnsi="Arial" w:cs="Arial"/>
          <w:color w:val="0000FF"/>
          <w:u w:val="single"/>
        </w:rPr>
        <w:t>r</w:t>
      </w:r>
      <w:r w:rsidRPr="00215EBF">
        <w:rPr>
          <w:rFonts w:ascii="Arial" w:hAnsi="Arial" w:cs="Arial"/>
          <w:color w:val="0000FF"/>
          <w:u w:val="single"/>
        </w:rPr>
        <w:t>oposal package</w:t>
      </w:r>
      <w:r>
        <w:rPr>
          <w:rFonts w:ascii="Arial" w:hAnsi="Arial" w:cs="Arial"/>
          <w:color w:val="0000FF"/>
        </w:rPr>
        <w:t xml:space="preserve"> </w:t>
      </w:r>
      <w:r w:rsidRPr="00105727">
        <w:rPr>
          <w:rFonts w:ascii="Arial" w:hAnsi="Arial" w:cs="Arial"/>
          <w:b/>
          <w:color w:val="0000FF"/>
        </w:rPr>
        <w:t>if</w:t>
      </w:r>
      <w:r w:rsidRPr="00105727">
        <w:rPr>
          <w:rFonts w:ascii="Arial" w:hAnsi="Arial" w:cs="Arial"/>
          <w:color w:val="0000FF"/>
        </w:rPr>
        <w:t xml:space="preserve"> </w:t>
      </w:r>
      <w:r w:rsidRPr="00215EBF">
        <w:rPr>
          <w:rFonts w:ascii="Arial" w:hAnsi="Arial" w:cs="Arial"/>
          <w:color w:val="0000FF"/>
          <w:u w:val="single"/>
        </w:rPr>
        <w:t>Option-2</w:t>
      </w:r>
      <w:r w:rsidRPr="00105727">
        <w:rPr>
          <w:rFonts w:ascii="Arial" w:hAnsi="Arial" w:cs="Arial"/>
          <w:color w:val="0000FF"/>
        </w:rPr>
        <w:t xml:space="preserve"> (3D</w:t>
      </w:r>
      <w:r w:rsidRPr="00105727">
        <w:rPr>
          <w:rFonts w:ascii="PMingLiU" w:eastAsia="PMingLiU" w:hAnsi="PMingLiU" w:cs="Arial" w:hint="eastAsia"/>
          <w:color w:val="0000FF"/>
        </w:rPr>
        <w:t xml:space="preserve"> </w:t>
      </w:r>
      <w:r w:rsidRPr="00105727">
        <w:rPr>
          <w:rFonts w:ascii="Arial" w:hAnsi="Arial" w:cs="Arial"/>
          <w:color w:val="0000FF"/>
        </w:rPr>
        <w:t>sphere testing):</w:t>
      </w:r>
    </w:p>
    <w:p w:rsidR="003F560F" w:rsidRDefault="003F560F" w:rsidP="003F560F">
      <w:pPr>
        <w:numPr>
          <w:ilvl w:val="0"/>
          <w:numId w:val="16"/>
        </w:numPr>
        <w:overflowPunct/>
        <w:autoSpaceDE/>
        <w:autoSpaceDN/>
        <w:adjustRightInd/>
        <w:spacing w:before="0"/>
        <w:jc w:val="both"/>
        <w:textAlignment w:val="auto"/>
        <w:rPr>
          <w:rFonts w:ascii="Arial" w:hAnsi="Arial" w:cs="Arial"/>
        </w:rPr>
      </w:pPr>
      <w:r>
        <w:rPr>
          <w:rFonts w:ascii="Arial" w:hAnsi="Arial" w:cs="Arial"/>
        </w:rPr>
        <w:t>Only 1 UE orientation shall be defined, because all 3D directions can be tested by 1 UE orientation.</w:t>
      </w:r>
    </w:p>
    <w:p w:rsidR="003F560F" w:rsidRDefault="003F560F" w:rsidP="003F560F">
      <w:pPr>
        <w:numPr>
          <w:ilvl w:val="0"/>
          <w:numId w:val="16"/>
        </w:numPr>
        <w:overflowPunct/>
        <w:autoSpaceDE/>
        <w:autoSpaceDN/>
        <w:adjustRightInd/>
        <w:spacing w:before="0"/>
        <w:jc w:val="both"/>
        <w:textAlignment w:val="auto"/>
        <w:rPr>
          <w:rFonts w:ascii="Arial" w:hAnsi="Arial" w:cs="Arial"/>
        </w:rPr>
      </w:pPr>
      <w:r>
        <w:rPr>
          <w:rFonts w:ascii="Arial" w:hAnsi="Arial" w:cs="Arial"/>
        </w:rPr>
        <w:t>Rotation step (# or say measurement grid) is FFS; test accuracy and test time shall be considered.</w:t>
      </w:r>
    </w:p>
    <w:p w:rsidR="003F560F" w:rsidRPr="00105727" w:rsidRDefault="003F560F" w:rsidP="003F560F">
      <w:pPr>
        <w:numPr>
          <w:ilvl w:val="0"/>
          <w:numId w:val="16"/>
        </w:numPr>
        <w:overflowPunct/>
        <w:autoSpaceDE/>
        <w:autoSpaceDN/>
        <w:adjustRightInd/>
        <w:spacing w:before="0"/>
        <w:jc w:val="both"/>
        <w:textAlignment w:val="auto"/>
        <w:rPr>
          <w:rFonts w:ascii="Arial" w:hAnsi="Arial" w:cs="Arial"/>
        </w:rPr>
      </w:pPr>
      <w:r w:rsidRPr="00105727">
        <w:rPr>
          <w:rFonts w:ascii="Arial" w:hAnsi="Arial" w:cs="Arial" w:hint="eastAsia"/>
        </w:rPr>
        <w:t xml:space="preserve">Test point </w:t>
      </w:r>
      <w:r>
        <w:rPr>
          <w:rFonts w:ascii="Arial" w:hAnsi="Arial" w:cs="Arial"/>
        </w:rPr>
        <w:t>exception</w:t>
      </w:r>
      <w:r w:rsidRPr="00105727">
        <w:rPr>
          <w:rFonts w:ascii="Arial" w:hAnsi="Arial" w:cs="Arial" w:hint="eastAsia"/>
        </w:rPr>
        <w:t xml:space="preserve"> quota </w:t>
      </w:r>
      <w:r>
        <w:rPr>
          <w:rFonts w:ascii="Arial" w:hAnsi="Arial" w:cs="Arial"/>
        </w:rPr>
        <w:t>is FFS</w:t>
      </w:r>
      <w:r w:rsidRPr="00105727">
        <w:rPr>
          <w:rFonts w:ascii="Arial" w:hAnsi="Arial" w:cs="Arial" w:hint="eastAsia"/>
        </w:rPr>
        <w:t xml:space="preserve"> while </w:t>
      </w:r>
      <w:r>
        <w:rPr>
          <w:rFonts w:ascii="Arial" w:hAnsi="Arial" w:cs="Arial"/>
        </w:rPr>
        <w:t xml:space="preserve">defining </w:t>
      </w:r>
      <w:r w:rsidRPr="00105727">
        <w:rPr>
          <w:rFonts w:ascii="Arial" w:hAnsi="Arial" w:cs="Arial"/>
        </w:rPr>
        <w:t xml:space="preserve">MIMO </w:t>
      </w:r>
      <w:r>
        <w:rPr>
          <w:rFonts w:ascii="Arial" w:hAnsi="Arial" w:cs="Arial"/>
        </w:rPr>
        <w:t xml:space="preserve">OTA </w:t>
      </w:r>
      <w:r w:rsidRPr="00105727">
        <w:rPr>
          <w:rFonts w:ascii="Arial" w:hAnsi="Arial" w:cs="Arial"/>
        </w:rPr>
        <w:t>requirement</w:t>
      </w:r>
      <w:r>
        <w:rPr>
          <w:rFonts w:ascii="Arial" w:hAnsi="Arial" w:cs="Arial" w:hint="eastAsia"/>
        </w:rPr>
        <w:t>.</w:t>
      </w:r>
    </w:p>
    <w:p w:rsidR="003F560F" w:rsidRPr="003F560F" w:rsidRDefault="00AC7B7F" w:rsidP="005157D5">
      <w:pPr>
        <w:tabs>
          <w:tab w:val="left" w:pos="709"/>
        </w:tabs>
        <w:spacing w:before="0" w:after="180"/>
        <w:rPr>
          <w:b/>
          <w:lang w:eastAsia="zh-CN"/>
        </w:rPr>
      </w:pPr>
      <w:r>
        <w:rPr>
          <w:b/>
          <w:lang w:eastAsia="zh-CN"/>
        </w:rPr>
        <w:t xml:space="preserve">2.2 </w:t>
      </w:r>
      <w:r w:rsidR="003F560F" w:rsidRPr="003F560F">
        <w:rPr>
          <w:rFonts w:hint="eastAsia"/>
          <w:b/>
          <w:lang w:eastAsia="zh-CN"/>
        </w:rPr>
        <w:t>N</w:t>
      </w:r>
      <w:r w:rsidR="003F560F" w:rsidRPr="003F560F">
        <w:rPr>
          <w:b/>
          <w:lang w:eastAsia="zh-CN"/>
        </w:rPr>
        <w:t>on-3D scan approach:</w:t>
      </w:r>
    </w:p>
    <w:p w:rsidR="003F560F" w:rsidRDefault="003F560F" w:rsidP="003F560F">
      <w:pPr>
        <w:ind w:left="1418" w:hanging="1418"/>
        <w:jc w:val="both"/>
        <w:rPr>
          <w:b/>
          <w:szCs w:val="24"/>
          <w:lang w:eastAsia="ja-JP"/>
        </w:rPr>
      </w:pPr>
      <w:r w:rsidRPr="00181685">
        <w:rPr>
          <w:b/>
          <w:szCs w:val="24"/>
          <w:lang w:eastAsia="ja-JP"/>
        </w:rPr>
        <w:t xml:space="preserve">Proposal </w:t>
      </w:r>
      <w:r>
        <w:rPr>
          <w:b/>
          <w:szCs w:val="24"/>
          <w:lang w:eastAsia="ja-JP"/>
        </w:rPr>
        <w:t>1</w:t>
      </w:r>
      <w:r w:rsidRPr="00181685">
        <w:rPr>
          <w:b/>
          <w:szCs w:val="24"/>
          <w:lang w:eastAsia="ja-JP"/>
        </w:rPr>
        <w:t xml:space="preserve">: </w:t>
      </w:r>
      <w:r>
        <w:rPr>
          <w:b/>
          <w:szCs w:val="24"/>
          <w:lang w:eastAsia="ja-JP"/>
        </w:rPr>
        <w:t xml:space="preserve">The NR MIMO OTA test does not need to cover the whole 3D sphere. </w:t>
      </w:r>
    </w:p>
    <w:p w:rsidR="005157D5" w:rsidRDefault="003F560F" w:rsidP="003F560F">
      <w:pPr>
        <w:tabs>
          <w:tab w:val="left" w:pos="709"/>
        </w:tabs>
        <w:spacing w:before="0" w:after="180"/>
        <w:rPr>
          <w:b/>
          <w:szCs w:val="24"/>
          <w:lang w:eastAsia="ja-JP"/>
        </w:rPr>
      </w:pPr>
      <w:r w:rsidRPr="00181685">
        <w:rPr>
          <w:b/>
          <w:szCs w:val="24"/>
          <w:lang w:eastAsia="ja-JP"/>
        </w:rPr>
        <w:t xml:space="preserve">Proposal </w:t>
      </w:r>
      <w:r>
        <w:rPr>
          <w:b/>
          <w:szCs w:val="24"/>
          <w:lang w:eastAsia="ja-JP"/>
        </w:rPr>
        <w:t>2</w:t>
      </w:r>
      <w:r w:rsidRPr="00181685">
        <w:rPr>
          <w:b/>
          <w:szCs w:val="24"/>
          <w:lang w:eastAsia="ja-JP"/>
        </w:rPr>
        <w:t xml:space="preserve">: </w:t>
      </w:r>
      <w:r>
        <w:rPr>
          <w:b/>
          <w:szCs w:val="24"/>
          <w:lang w:eastAsia="ja-JP"/>
        </w:rPr>
        <w:t>Use 45</w:t>
      </w:r>
      <w:r w:rsidRPr="00A83D91">
        <w:rPr>
          <w:b/>
          <w:szCs w:val="24"/>
          <w:lang w:eastAsia="ja-JP"/>
        </w:rPr>
        <w:t xml:space="preserve"> º as the step size in the test.</w:t>
      </w:r>
    </w:p>
    <w:p w:rsidR="003F560F" w:rsidRPr="00215EBF" w:rsidRDefault="003F560F" w:rsidP="003F560F">
      <w:pPr>
        <w:rPr>
          <w:rFonts w:ascii="Arial" w:hAnsi="Arial" w:cs="Arial"/>
          <w:i/>
        </w:rPr>
      </w:pPr>
      <w:r w:rsidRPr="00215EBF">
        <w:rPr>
          <w:rFonts w:ascii="Arial" w:hAnsi="Arial" w:cs="Arial" w:hint="eastAsia"/>
          <w:b/>
          <w:i/>
        </w:rPr>
        <w:t>Proposal</w:t>
      </w:r>
      <w:r>
        <w:rPr>
          <w:rFonts w:ascii="Arial" w:hAnsi="Arial" w:cs="Arial"/>
          <w:b/>
          <w:i/>
        </w:rPr>
        <w:t>3</w:t>
      </w:r>
      <w:r w:rsidRPr="00215EBF">
        <w:rPr>
          <w:rFonts w:ascii="Arial" w:hAnsi="Arial" w:cs="Arial" w:hint="eastAsia"/>
          <w:b/>
          <w:i/>
        </w:rPr>
        <w:t>:</w:t>
      </w:r>
      <w:r w:rsidRPr="00215EBF">
        <w:rPr>
          <w:rFonts w:ascii="Arial" w:hAnsi="Arial" w:cs="Arial" w:hint="eastAsia"/>
          <w:i/>
        </w:rPr>
        <w:t xml:space="preserve"> RAN4 approve</w:t>
      </w:r>
      <w:r w:rsidRPr="00215EBF">
        <w:rPr>
          <w:rFonts w:ascii="Arial" w:hAnsi="Arial" w:cs="Arial"/>
          <w:i/>
        </w:rPr>
        <w:t>s</w:t>
      </w:r>
      <w:r w:rsidRPr="00215EBF">
        <w:rPr>
          <w:rFonts w:ascii="Arial" w:hAnsi="Arial" w:cs="Arial" w:hint="eastAsia"/>
          <w:i/>
        </w:rPr>
        <w:t xml:space="preserve"> </w:t>
      </w:r>
      <w:r w:rsidRPr="00215EBF">
        <w:rPr>
          <w:rFonts w:ascii="Arial" w:hAnsi="Arial" w:cs="Arial"/>
          <w:i/>
        </w:rPr>
        <w:t>“proposal package Alt1 if Option-1 (Non-3D</w:t>
      </w:r>
      <w:r w:rsidRPr="00215EBF">
        <w:rPr>
          <w:rFonts w:ascii="Arial" w:hAnsi="Arial" w:cs="Arial" w:hint="eastAsia"/>
          <w:i/>
        </w:rPr>
        <w:t xml:space="preserve"> </w:t>
      </w:r>
      <w:r w:rsidRPr="00215EBF">
        <w:rPr>
          <w:rFonts w:ascii="Arial" w:hAnsi="Arial" w:cs="Arial"/>
          <w:i/>
        </w:rPr>
        <w:t>sphere testing)”</w:t>
      </w:r>
    </w:p>
    <w:p w:rsidR="003F560F" w:rsidRPr="00215EBF" w:rsidRDefault="003F560F" w:rsidP="003F560F">
      <w:pPr>
        <w:rPr>
          <w:rFonts w:ascii="Arial" w:hAnsi="Arial" w:cs="Arial"/>
          <w:i/>
        </w:rPr>
      </w:pPr>
      <w:r w:rsidRPr="00215EBF">
        <w:rPr>
          <w:rFonts w:ascii="Arial" w:hAnsi="Arial" w:cs="Arial" w:hint="eastAsia"/>
          <w:b/>
          <w:i/>
        </w:rPr>
        <w:t>Proposal</w:t>
      </w:r>
      <w:r>
        <w:rPr>
          <w:rFonts w:ascii="Arial" w:hAnsi="Arial" w:cs="Arial"/>
          <w:b/>
          <w:i/>
        </w:rPr>
        <w:t>4</w:t>
      </w:r>
      <w:r w:rsidRPr="00215EBF">
        <w:rPr>
          <w:rFonts w:ascii="Arial" w:hAnsi="Arial" w:cs="Arial" w:hint="eastAsia"/>
          <w:b/>
          <w:i/>
        </w:rPr>
        <w:t>:</w:t>
      </w:r>
      <w:r w:rsidRPr="00215EBF">
        <w:rPr>
          <w:rFonts w:ascii="Arial" w:hAnsi="Arial" w:cs="Arial" w:hint="eastAsia"/>
          <w:i/>
        </w:rPr>
        <w:t xml:space="preserve"> RAN4 approve</w:t>
      </w:r>
      <w:r w:rsidRPr="00215EBF">
        <w:rPr>
          <w:rFonts w:ascii="Arial" w:hAnsi="Arial" w:cs="Arial"/>
          <w:i/>
        </w:rPr>
        <w:t>s</w:t>
      </w:r>
      <w:r w:rsidRPr="00215EBF">
        <w:rPr>
          <w:rFonts w:ascii="Arial" w:hAnsi="Arial" w:cs="Arial" w:hint="eastAsia"/>
          <w:i/>
        </w:rPr>
        <w:t xml:space="preserve"> </w:t>
      </w:r>
      <w:r w:rsidRPr="00215EBF">
        <w:rPr>
          <w:rFonts w:ascii="Arial" w:hAnsi="Arial" w:cs="Arial"/>
          <w:i/>
        </w:rPr>
        <w:t>“proposal package Alt</w:t>
      </w:r>
      <w:r w:rsidRPr="00215EBF">
        <w:rPr>
          <w:rFonts w:ascii="Arial" w:hAnsi="Arial" w:cs="Arial" w:hint="eastAsia"/>
          <w:i/>
        </w:rPr>
        <w:t>2</w:t>
      </w:r>
      <w:r w:rsidRPr="00215EBF">
        <w:rPr>
          <w:rFonts w:ascii="Arial" w:hAnsi="Arial" w:cs="Arial"/>
          <w:i/>
        </w:rPr>
        <w:t xml:space="preserve"> if Option-1 (Non-3D</w:t>
      </w:r>
      <w:r w:rsidRPr="00215EBF">
        <w:rPr>
          <w:rFonts w:ascii="Arial" w:hAnsi="Arial" w:cs="Arial" w:hint="eastAsia"/>
          <w:i/>
        </w:rPr>
        <w:t xml:space="preserve"> </w:t>
      </w:r>
      <w:r w:rsidRPr="00215EBF">
        <w:rPr>
          <w:rFonts w:ascii="Arial" w:hAnsi="Arial" w:cs="Arial"/>
          <w:i/>
        </w:rPr>
        <w:t>sphere testing)”</w:t>
      </w:r>
    </w:p>
    <w:p w:rsidR="003F560F" w:rsidRDefault="003F560F" w:rsidP="003F560F">
      <w:pPr>
        <w:tabs>
          <w:tab w:val="left" w:pos="709"/>
        </w:tabs>
        <w:spacing w:before="0" w:after="180"/>
        <w:rPr>
          <w:rFonts w:ascii="Arial" w:hAnsi="Arial" w:cs="Arial"/>
          <w:b/>
        </w:rPr>
      </w:pPr>
    </w:p>
    <w:p w:rsidR="003F560F" w:rsidRDefault="003F560F" w:rsidP="003F560F">
      <w:pPr>
        <w:tabs>
          <w:tab w:val="left" w:pos="709"/>
        </w:tabs>
        <w:spacing w:before="0" w:after="180"/>
        <w:rPr>
          <w:rFonts w:ascii="Arial" w:hAnsi="Arial" w:cs="Arial"/>
          <w:b/>
        </w:rPr>
      </w:pPr>
      <w:r>
        <w:rPr>
          <w:rFonts w:ascii="Arial" w:hAnsi="Arial" w:cs="Arial"/>
          <w:b/>
        </w:rPr>
        <w:t>Discussion:</w:t>
      </w:r>
    </w:p>
    <w:p w:rsidR="003F560F" w:rsidRDefault="0076716C" w:rsidP="003F560F">
      <w:pPr>
        <w:tabs>
          <w:tab w:val="left" w:pos="709"/>
        </w:tabs>
        <w:spacing w:before="0" w:after="180"/>
        <w:rPr>
          <w:rFonts w:ascii="Arial" w:hAnsi="Arial" w:cs="Arial"/>
        </w:rPr>
      </w:pPr>
      <w:r w:rsidRPr="0076716C">
        <w:rPr>
          <w:rFonts w:ascii="Arial" w:hAnsi="Arial" w:cs="Arial" w:hint="eastAsia"/>
        </w:rPr>
        <w:t>C</w:t>
      </w:r>
      <w:r w:rsidRPr="0076716C">
        <w:rPr>
          <w:rFonts w:ascii="Arial" w:hAnsi="Arial" w:cs="Arial"/>
        </w:rPr>
        <w:t>hair: for LTE, more than 2 hours for 3 orientations testing.</w:t>
      </w:r>
    </w:p>
    <w:p w:rsidR="0076716C" w:rsidRDefault="0076716C" w:rsidP="003F560F">
      <w:pPr>
        <w:tabs>
          <w:tab w:val="left" w:pos="709"/>
        </w:tabs>
        <w:spacing w:before="0" w:after="180"/>
        <w:rPr>
          <w:rFonts w:ascii="Arial" w:hAnsi="Arial" w:cs="Arial"/>
          <w:lang w:eastAsia="zh-CN"/>
        </w:rPr>
      </w:pPr>
      <w:r>
        <w:rPr>
          <w:rFonts w:ascii="Arial" w:hAnsi="Arial" w:cs="Arial" w:hint="eastAsia"/>
          <w:lang w:eastAsia="zh-CN"/>
        </w:rPr>
        <w:t>M</w:t>
      </w:r>
      <w:r>
        <w:rPr>
          <w:rFonts w:ascii="Arial" w:hAnsi="Arial" w:cs="Arial"/>
          <w:lang w:eastAsia="zh-CN"/>
        </w:rPr>
        <w:t>VG: select cuts within EIS spherical coverage for MIMO testing</w:t>
      </w:r>
    </w:p>
    <w:p w:rsidR="0076716C" w:rsidRDefault="00184828" w:rsidP="003F560F">
      <w:pPr>
        <w:tabs>
          <w:tab w:val="left" w:pos="709"/>
        </w:tabs>
        <w:spacing w:before="0" w:after="180"/>
        <w:rPr>
          <w:rFonts w:ascii="Arial" w:hAnsi="Arial" w:cs="Arial"/>
          <w:lang w:eastAsia="zh-CN"/>
        </w:rPr>
      </w:pPr>
      <w:r>
        <w:rPr>
          <w:rFonts w:ascii="Arial" w:hAnsi="Arial" w:cs="Arial"/>
          <w:lang w:eastAsia="zh-CN"/>
        </w:rPr>
        <w:t>KEYSIGHT</w:t>
      </w:r>
      <w:r w:rsidR="0076716C">
        <w:rPr>
          <w:rFonts w:ascii="Arial" w:hAnsi="Arial" w:cs="Arial"/>
          <w:lang w:eastAsia="zh-CN"/>
        </w:rPr>
        <w:t>: suggest to do 3D with large steps, and analyse the CDF of all the results</w:t>
      </w:r>
      <w:r w:rsidR="00682BDB">
        <w:rPr>
          <w:rFonts w:ascii="Arial" w:hAnsi="Arial" w:cs="Arial"/>
          <w:lang w:eastAsia="zh-CN"/>
        </w:rPr>
        <w:t>. Select 3D rotation as the baseline, further study in WI if 2D is enough</w:t>
      </w:r>
    </w:p>
    <w:p w:rsidR="00682BDB" w:rsidRDefault="00682BDB" w:rsidP="003F560F">
      <w:pPr>
        <w:tabs>
          <w:tab w:val="left" w:pos="709"/>
        </w:tabs>
        <w:spacing w:before="0" w:after="180"/>
        <w:rPr>
          <w:rFonts w:ascii="Arial" w:hAnsi="Arial" w:cs="Arial"/>
          <w:lang w:eastAsia="zh-CN"/>
        </w:rPr>
      </w:pPr>
      <w:r>
        <w:rPr>
          <w:rFonts w:ascii="Arial" w:hAnsi="Arial" w:cs="Arial" w:hint="eastAsia"/>
          <w:lang w:eastAsia="zh-CN"/>
        </w:rPr>
        <w:t>A</w:t>
      </w:r>
      <w:r>
        <w:rPr>
          <w:rFonts w:ascii="Arial" w:hAnsi="Arial" w:cs="Arial"/>
          <w:lang w:eastAsia="zh-CN"/>
        </w:rPr>
        <w:t xml:space="preserve">pple: considering the testing time, 3D is not reasonable </w:t>
      </w:r>
    </w:p>
    <w:p w:rsidR="00682BDB" w:rsidRDefault="00682BDB" w:rsidP="003F560F">
      <w:pPr>
        <w:tabs>
          <w:tab w:val="left" w:pos="709"/>
        </w:tabs>
        <w:spacing w:before="0" w:after="180"/>
        <w:rPr>
          <w:rFonts w:ascii="Arial" w:hAnsi="Arial" w:cs="Arial"/>
          <w:lang w:eastAsia="zh-CN"/>
        </w:rPr>
      </w:pPr>
      <w:r>
        <w:rPr>
          <w:rFonts w:ascii="Arial" w:hAnsi="Arial" w:cs="Arial"/>
          <w:lang w:eastAsia="zh-CN"/>
        </w:rPr>
        <w:t>QC: the testin</w:t>
      </w:r>
      <w:r w:rsidR="00FB3072">
        <w:rPr>
          <w:rFonts w:ascii="Arial" w:hAnsi="Arial" w:cs="Arial"/>
          <w:lang w:eastAsia="zh-CN"/>
        </w:rPr>
        <w:t xml:space="preserve">g time </w:t>
      </w:r>
      <w:r w:rsidR="0054574A">
        <w:rPr>
          <w:rFonts w:ascii="Arial" w:hAnsi="Arial" w:cs="Arial"/>
          <w:lang w:eastAsia="zh-CN"/>
        </w:rPr>
        <w:t>depends</w:t>
      </w:r>
      <w:r w:rsidR="00FB3072">
        <w:rPr>
          <w:rFonts w:ascii="Arial" w:hAnsi="Arial" w:cs="Arial"/>
          <w:lang w:eastAsia="zh-CN"/>
        </w:rPr>
        <w:t xml:space="preserve"> on steps selected. 3D is better for all the UE antennas implementations </w:t>
      </w:r>
    </w:p>
    <w:p w:rsidR="00682BDB" w:rsidRDefault="00682BDB" w:rsidP="003F560F">
      <w:pPr>
        <w:tabs>
          <w:tab w:val="left" w:pos="709"/>
        </w:tabs>
        <w:spacing w:before="0" w:after="180"/>
        <w:rPr>
          <w:rFonts w:ascii="Arial" w:hAnsi="Arial" w:cs="Arial"/>
          <w:lang w:eastAsia="zh-CN"/>
        </w:rPr>
      </w:pPr>
      <w:r>
        <w:rPr>
          <w:rFonts w:ascii="Arial" w:hAnsi="Arial" w:cs="Arial" w:hint="eastAsia"/>
          <w:lang w:eastAsia="zh-CN"/>
        </w:rPr>
        <w:t>M</w:t>
      </w:r>
      <w:r>
        <w:rPr>
          <w:rFonts w:ascii="Arial" w:hAnsi="Arial" w:cs="Arial"/>
          <w:lang w:eastAsia="zh-CN"/>
        </w:rPr>
        <w:t xml:space="preserve">TK: prefer 3D, if same orientations of LTE are selected for 2D scan </w:t>
      </w:r>
    </w:p>
    <w:p w:rsidR="00682BDB" w:rsidRDefault="00682BDB" w:rsidP="003F560F">
      <w:pPr>
        <w:tabs>
          <w:tab w:val="left" w:pos="709"/>
        </w:tabs>
        <w:spacing w:before="0" w:after="180"/>
        <w:rPr>
          <w:rFonts w:ascii="Arial" w:hAnsi="Arial" w:cs="Arial"/>
          <w:lang w:eastAsia="zh-CN"/>
        </w:rPr>
      </w:pPr>
      <w:r>
        <w:rPr>
          <w:rFonts w:ascii="Arial" w:hAnsi="Arial" w:cs="Arial"/>
          <w:lang w:eastAsia="zh-CN"/>
        </w:rPr>
        <w:t>Samsung: two orientations are enough for 2D scan</w:t>
      </w:r>
      <w:r w:rsidR="00FB3072">
        <w:rPr>
          <w:rFonts w:ascii="Arial" w:hAnsi="Arial" w:cs="Arial"/>
          <w:lang w:eastAsia="zh-CN"/>
        </w:rPr>
        <w:t>. If the testing time is nearly the same, we are OK with 3D</w:t>
      </w:r>
    </w:p>
    <w:p w:rsidR="00682BDB" w:rsidRDefault="00FB3072" w:rsidP="003F560F">
      <w:pPr>
        <w:tabs>
          <w:tab w:val="left" w:pos="709"/>
        </w:tabs>
        <w:spacing w:before="0" w:after="180"/>
        <w:rPr>
          <w:rFonts w:ascii="Arial" w:hAnsi="Arial" w:cs="Arial"/>
          <w:lang w:eastAsia="zh-CN"/>
        </w:rPr>
      </w:pPr>
      <w:r>
        <w:rPr>
          <w:rFonts w:ascii="Arial" w:hAnsi="Arial" w:cs="Arial" w:hint="eastAsia"/>
          <w:lang w:eastAsia="zh-CN"/>
        </w:rPr>
        <w:t>O</w:t>
      </w:r>
      <w:r>
        <w:rPr>
          <w:rFonts w:ascii="Arial" w:hAnsi="Arial" w:cs="Arial"/>
          <w:lang w:eastAsia="zh-CN"/>
        </w:rPr>
        <w:t>PPO: RF testing already cover 3D performance</w:t>
      </w:r>
    </w:p>
    <w:p w:rsidR="00682BDB" w:rsidRDefault="00184828" w:rsidP="003F560F">
      <w:pPr>
        <w:tabs>
          <w:tab w:val="left" w:pos="709"/>
        </w:tabs>
        <w:spacing w:before="0" w:after="180"/>
        <w:rPr>
          <w:rFonts w:ascii="Arial" w:hAnsi="Arial" w:cs="Arial"/>
          <w:lang w:eastAsia="zh-CN"/>
        </w:rPr>
      </w:pPr>
      <w:r>
        <w:rPr>
          <w:rFonts w:ascii="Arial" w:hAnsi="Arial" w:cs="Arial" w:hint="eastAsia"/>
          <w:lang w:eastAsia="zh-CN"/>
        </w:rPr>
        <w:t>KEYSIGHT</w:t>
      </w:r>
      <w:r w:rsidR="00FB3072">
        <w:rPr>
          <w:rFonts w:ascii="Arial" w:hAnsi="Arial" w:cs="Arial"/>
          <w:lang w:eastAsia="zh-CN"/>
        </w:rPr>
        <w:t>: 3D is easy and meaningful to define MIMO requirements. If we use constant density, the total points may be around 40, close to 2D scan of 36 points</w:t>
      </w:r>
      <w:r w:rsidR="0054574A">
        <w:rPr>
          <w:rFonts w:ascii="Arial" w:hAnsi="Arial" w:cs="Arial"/>
          <w:lang w:eastAsia="zh-CN"/>
        </w:rPr>
        <w:t>.</w:t>
      </w:r>
    </w:p>
    <w:p w:rsidR="0076716C" w:rsidRPr="00FB3072" w:rsidRDefault="0076716C" w:rsidP="003F560F">
      <w:pPr>
        <w:tabs>
          <w:tab w:val="left" w:pos="709"/>
        </w:tabs>
        <w:spacing w:before="0" w:after="180"/>
        <w:rPr>
          <w:rFonts w:ascii="Arial" w:hAnsi="Arial" w:cs="Arial"/>
          <w:lang w:eastAsia="zh-CN"/>
        </w:rPr>
      </w:pPr>
    </w:p>
    <w:p w:rsidR="0076716C" w:rsidRPr="00275AD1" w:rsidRDefault="0054574A" w:rsidP="003F560F">
      <w:pPr>
        <w:tabs>
          <w:tab w:val="left" w:pos="709"/>
        </w:tabs>
        <w:spacing w:before="0" w:after="180"/>
        <w:rPr>
          <w:rFonts w:ascii="Arial" w:hAnsi="Arial" w:cs="Arial"/>
          <w:highlight w:val="green"/>
          <w:lang w:eastAsia="zh-CN"/>
        </w:rPr>
      </w:pPr>
      <w:r w:rsidRPr="00275AD1">
        <w:rPr>
          <w:rFonts w:ascii="Arial" w:hAnsi="Arial" w:cs="Arial" w:hint="eastAsia"/>
          <w:highlight w:val="green"/>
          <w:lang w:eastAsia="zh-CN"/>
        </w:rPr>
        <w:t>A</w:t>
      </w:r>
      <w:r w:rsidRPr="00275AD1">
        <w:rPr>
          <w:rFonts w:ascii="Arial" w:hAnsi="Arial" w:cs="Arial"/>
          <w:highlight w:val="green"/>
          <w:lang w:eastAsia="zh-CN"/>
        </w:rPr>
        <w:t xml:space="preserve">greements: </w:t>
      </w:r>
    </w:p>
    <w:p w:rsidR="0054574A" w:rsidRPr="0076716C" w:rsidRDefault="0054574A" w:rsidP="003F560F">
      <w:pPr>
        <w:tabs>
          <w:tab w:val="left" w:pos="709"/>
        </w:tabs>
        <w:spacing w:before="0" w:after="180"/>
        <w:rPr>
          <w:rFonts w:ascii="Arial" w:hAnsi="Arial" w:cs="Arial"/>
          <w:lang w:eastAsia="zh-CN"/>
        </w:rPr>
      </w:pPr>
      <w:r w:rsidRPr="00275AD1">
        <w:rPr>
          <w:rFonts w:ascii="Arial" w:hAnsi="Arial" w:cs="Arial" w:hint="eastAsia"/>
          <w:highlight w:val="green"/>
          <w:lang w:eastAsia="zh-CN"/>
        </w:rPr>
        <w:t>A</w:t>
      </w:r>
      <w:r w:rsidRPr="00275AD1">
        <w:rPr>
          <w:rFonts w:ascii="Arial" w:hAnsi="Arial" w:cs="Arial"/>
          <w:highlight w:val="green"/>
          <w:lang w:eastAsia="zh-CN"/>
        </w:rPr>
        <w:t xml:space="preserve">dopt 3D scan for FR2 MIMO OTA testing, the </w:t>
      </w:r>
      <w:r w:rsidR="00275AD1" w:rsidRPr="00275AD1">
        <w:rPr>
          <w:rFonts w:ascii="Arial" w:hAnsi="Arial" w:cs="Arial"/>
          <w:highlight w:val="green"/>
          <w:lang w:eastAsia="zh-CN"/>
        </w:rPr>
        <w:t xml:space="preserve">number of </w:t>
      </w:r>
      <w:r w:rsidRPr="00275AD1">
        <w:rPr>
          <w:rFonts w:ascii="Arial" w:hAnsi="Arial" w:cs="Arial"/>
          <w:highlight w:val="green"/>
          <w:lang w:eastAsia="zh-CN"/>
        </w:rPr>
        <w:t>test</w:t>
      </w:r>
      <w:r w:rsidR="00275AD1" w:rsidRPr="00275AD1">
        <w:rPr>
          <w:rFonts w:ascii="Arial" w:hAnsi="Arial" w:cs="Arial"/>
          <w:highlight w:val="green"/>
          <w:lang w:eastAsia="zh-CN"/>
        </w:rPr>
        <w:t>ing</w:t>
      </w:r>
      <w:r w:rsidRPr="00275AD1">
        <w:rPr>
          <w:rFonts w:ascii="Arial" w:hAnsi="Arial" w:cs="Arial"/>
          <w:highlight w:val="green"/>
          <w:lang w:eastAsia="zh-CN"/>
        </w:rPr>
        <w:t xml:space="preserve"> points </w:t>
      </w:r>
      <w:r w:rsidR="00275AD1" w:rsidRPr="00275AD1">
        <w:rPr>
          <w:rFonts w:ascii="Arial" w:hAnsi="Arial" w:cs="Arial"/>
          <w:highlight w:val="green"/>
          <w:lang w:eastAsia="zh-CN"/>
        </w:rPr>
        <w:t>is [36] with constant density scanning.</w:t>
      </w:r>
      <w:r w:rsidR="00275AD1">
        <w:rPr>
          <w:rFonts w:ascii="Arial" w:hAnsi="Arial" w:cs="Arial"/>
          <w:lang w:eastAsia="zh-CN"/>
        </w:rPr>
        <w:t xml:space="preserve"> </w:t>
      </w:r>
    </w:p>
    <w:p w:rsidR="0076716C" w:rsidRPr="003F560F" w:rsidRDefault="0076716C" w:rsidP="003F560F">
      <w:pPr>
        <w:tabs>
          <w:tab w:val="left" w:pos="709"/>
        </w:tabs>
        <w:spacing w:before="0" w:after="180"/>
        <w:rPr>
          <w:rFonts w:ascii="Arial" w:hAnsi="Arial" w:cs="Arial"/>
          <w:b/>
        </w:rPr>
      </w:pPr>
    </w:p>
    <w:p w:rsidR="005157D5" w:rsidRDefault="005157D5" w:rsidP="005157D5">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3</w:t>
      </w:r>
      <w:r w:rsidRPr="00AB3C9A">
        <w:rPr>
          <w:rFonts w:ascii="Arial" w:hAnsi="Arial" w:cs="Arial"/>
          <w:b/>
        </w:rPr>
        <w:t xml:space="preserve">: </w:t>
      </w:r>
      <w:r w:rsidR="00AC7B7F">
        <w:rPr>
          <w:rFonts w:ascii="Arial" w:hAnsi="Arial" w:cs="Arial"/>
          <w:b/>
        </w:rPr>
        <w:t xml:space="preserve">UBF and RMC </w:t>
      </w:r>
      <w:r>
        <w:rPr>
          <w:rFonts w:ascii="Arial" w:hAnsi="Arial" w:cs="Arial"/>
          <w:b/>
        </w:rPr>
        <w:t xml:space="preserve"> </w:t>
      </w:r>
    </w:p>
    <w:p w:rsidR="003A464F" w:rsidRDefault="005157D5" w:rsidP="003A464F">
      <w:pPr>
        <w:rPr>
          <w:i/>
        </w:rPr>
      </w:pPr>
      <w:r>
        <w:rPr>
          <w:rFonts w:ascii="Arial" w:hAnsi="Arial" w:cs="Arial"/>
          <w:b/>
          <w:lang w:eastAsia="zh-CN"/>
        </w:rPr>
        <w:t xml:space="preserve"> </w:t>
      </w:r>
      <w:hyperlink r:id="rId31" w:history="1">
        <w:r w:rsidR="003A464F" w:rsidRPr="00645464">
          <w:rPr>
            <w:rStyle w:val="af8"/>
            <w:rFonts w:ascii="Arial" w:hAnsi="Arial" w:cs="Arial"/>
            <w:b/>
            <w:sz w:val="24"/>
          </w:rPr>
          <w:t>R4-1915075</w:t>
        </w:r>
      </w:hyperlink>
      <w:r w:rsidR="003A464F">
        <w:rPr>
          <w:b/>
        </w:rPr>
        <w:tab/>
        <w:t>On UL UBF for NR FR2 MIMO OTA</w:t>
      </w:r>
      <w:r w:rsidR="003A464F">
        <w:rPr>
          <w:b/>
        </w:rPr>
        <w:br/>
      </w:r>
      <w:r w:rsidR="003A464F">
        <w:tab/>
      </w:r>
      <w:r w:rsidR="003A464F">
        <w:tab/>
      </w:r>
      <w:r w:rsidR="003A464F">
        <w:tab/>
      </w:r>
      <w:r w:rsidR="003A464F">
        <w:tab/>
      </w:r>
      <w:r w:rsidR="003A464F">
        <w:tab/>
      </w:r>
      <w:r w:rsidR="003A464F">
        <w:tab/>
        <w:t xml:space="preserve">  CR-  rev  Cat:  () v</w:t>
      </w:r>
      <w:r w:rsidR="003A464F">
        <w:br/>
      </w:r>
      <w:r w:rsidR="003A464F">
        <w:rPr>
          <w:i/>
        </w:rPr>
        <w:tab/>
      </w:r>
      <w:r w:rsidR="003A464F">
        <w:rPr>
          <w:i/>
        </w:rPr>
        <w:tab/>
      </w:r>
      <w:r w:rsidR="003A464F">
        <w:rPr>
          <w:i/>
        </w:rPr>
        <w:tab/>
      </w:r>
      <w:r w:rsidR="003A464F">
        <w:rPr>
          <w:i/>
        </w:rPr>
        <w:tab/>
      </w:r>
      <w:r w:rsidR="003A464F">
        <w:rPr>
          <w:i/>
        </w:rPr>
        <w:tab/>
        <w:t>Source: Keysight Technologies UK Ltd</w:t>
      </w:r>
    </w:p>
    <w:p w:rsidR="003A464F" w:rsidRDefault="003A464F" w:rsidP="003A464F">
      <w:pPr>
        <w:rPr>
          <w:rFonts w:ascii="Arial" w:hAnsi="Arial" w:cs="Arial"/>
          <w:b/>
        </w:rPr>
      </w:pPr>
      <w:r>
        <w:rPr>
          <w:rFonts w:ascii="Arial" w:hAnsi="Arial" w:cs="Arial"/>
          <w:b/>
        </w:rPr>
        <w:t xml:space="preserve">Abstract: </w:t>
      </w:r>
    </w:p>
    <w:p w:rsidR="003A464F" w:rsidRDefault="003A464F" w:rsidP="003A464F"/>
    <w:p w:rsidR="003A464F" w:rsidRDefault="003A464F" w:rsidP="003A464F">
      <w:pPr>
        <w:rPr>
          <w:rFonts w:ascii="Arial" w:hAnsi="Arial" w:cs="Arial"/>
          <w:b/>
        </w:rPr>
      </w:pPr>
      <w:r>
        <w:rPr>
          <w:rFonts w:ascii="Arial" w:hAnsi="Arial" w:cs="Arial"/>
          <w:b/>
        </w:rPr>
        <w:t xml:space="preserve">Discussion: </w:t>
      </w:r>
    </w:p>
    <w:p w:rsidR="003A464F" w:rsidRDefault="007A2873" w:rsidP="003A464F">
      <w:pPr>
        <w:rPr>
          <w:lang w:eastAsia="zh-CN"/>
        </w:rPr>
      </w:pPr>
      <w:r>
        <w:rPr>
          <w:rFonts w:hint="eastAsia"/>
          <w:lang w:eastAsia="zh-CN"/>
        </w:rPr>
        <w:t>R</w:t>
      </w:r>
      <w:r>
        <w:rPr>
          <w:lang w:eastAsia="zh-CN"/>
        </w:rPr>
        <w:t>&amp;S: agree with O2. F</w:t>
      </w:r>
      <w:r w:rsidR="008608D0">
        <w:rPr>
          <w:lang w:eastAsia="zh-CN"/>
        </w:rPr>
        <w:t>or</w:t>
      </w:r>
      <w:r>
        <w:rPr>
          <w:lang w:eastAsia="zh-CN"/>
        </w:rPr>
        <w:t xml:space="preserve"> O3, need feedback from UE vendors. UBF is good to have for FR2 MIMO OTA testing</w:t>
      </w:r>
    </w:p>
    <w:p w:rsidR="009B7523" w:rsidRPr="007A2873" w:rsidRDefault="007A2873" w:rsidP="003A464F">
      <w:r>
        <w:t>Spirent: suggest not to preclude this, suggest to keep this topic open</w:t>
      </w:r>
      <w:r w:rsidR="008608D0">
        <w:t>.</w:t>
      </w:r>
    </w:p>
    <w:p w:rsidR="005157D5" w:rsidRPr="005157D5" w:rsidRDefault="003A464F" w:rsidP="003A464F">
      <w:pPr>
        <w:tabs>
          <w:tab w:val="left" w:pos="709"/>
        </w:tabs>
        <w:spacing w:before="0" w:after="180"/>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08D0" w:rsidRPr="008608D0">
        <w:rPr>
          <w:rFonts w:ascii="Arial" w:hAnsi="Arial" w:cs="Arial"/>
          <w:b/>
          <w:color w:val="993300"/>
          <w:u w:val="single"/>
        </w:rPr>
        <w:t>recommended to be</w:t>
      </w:r>
      <w:r w:rsidR="008608D0">
        <w:rPr>
          <w:rFonts w:ascii="Arial" w:hAnsi="Arial" w:cs="Arial"/>
          <w:b/>
          <w:color w:val="993300"/>
          <w:u w:val="single"/>
        </w:rPr>
        <w:t xml:space="preserve"> noted</w:t>
      </w:r>
      <w:r>
        <w:rPr>
          <w:color w:val="993300"/>
          <w:u w:val="single"/>
        </w:rPr>
        <w:t>.</w:t>
      </w:r>
    </w:p>
    <w:p w:rsidR="005157D5" w:rsidRPr="007647C7" w:rsidRDefault="005157D5" w:rsidP="005157D5"/>
    <w:p w:rsidR="003A464F" w:rsidRDefault="00AA56A5" w:rsidP="003A464F">
      <w:pPr>
        <w:rPr>
          <w:i/>
        </w:rPr>
      </w:pPr>
      <w:hyperlink r:id="rId32" w:history="1">
        <w:r w:rsidR="003A464F" w:rsidRPr="00645464">
          <w:rPr>
            <w:rStyle w:val="af8"/>
            <w:rFonts w:ascii="Arial" w:hAnsi="Arial" w:cs="Arial"/>
            <w:b/>
            <w:sz w:val="24"/>
          </w:rPr>
          <w:t>R4-1915091</w:t>
        </w:r>
      </w:hyperlink>
      <w:r w:rsidR="003A464F">
        <w:rPr>
          <w:b/>
        </w:rPr>
        <w:tab/>
        <w:t>Adding 64QAM RMC for NR FR2 MIMO OTA</w:t>
      </w:r>
      <w:r w:rsidR="003A464F">
        <w:rPr>
          <w:b/>
        </w:rPr>
        <w:br/>
      </w:r>
      <w:r w:rsidR="003A464F">
        <w:tab/>
      </w:r>
      <w:r w:rsidR="003A464F">
        <w:tab/>
      </w:r>
      <w:r w:rsidR="003A464F">
        <w:tab/>
      </w:r>
      <w:r w:rsidR="003A464F">
        <w:tab/>
      </w:r>
      <w:r w:rsidR="003A464F">
        <w:tab/>
      </w:r>
      <w:r w:rsidR="003A464F">
        <w:tab/>
        <w:t xml:space="preserve">  CR-  rev  Cat:  () v</w:t>
      </w:r>
      <w:r w:rsidR="003A464F">
        <w:br/>
      </w:r>
      <w:r w:rsidR="003A464F">
        <w:rPr>
          <w:i/>
        </w:rPr>
        <w:tab/>
      </w:r>
      <w:r w:rsidR="003A464F">
        <w:rPr>
          <w:i/>
        </w:rPr>
        <w:tab/>
      </w:r>
      <w:r w:rsidR="003A464F">
        <w:rPr>
          <w:i/>
        </w:rPr>
        <w:tab/>
      </w:r>
      <w:r w:rsidR="003A464F">
        <w:rPr>
          <w:i/>
        </w:rPr>
        <w:tab/>
      </w:r>
      <w:r w:rsidR="003A464F">
        <w:rPr>
          <w:i/>
        </w:rPr>
        <w:tab/>
        <w:t>Source: Qualcomm Incorporated</w:t>
      </w:r>
    </w:p>
    <w:p w:rsidR="003A464F" w:rsidRDefault="003A464F" w:rsidP="003A464F">
      <w:pPr>
        <w:rPr>
          <w:rFonts w:ascii="Arial" w:hAnsi="Arial" w:cs="Arial"/>
          <w:b/>
        </w:rPr>
      </w:pPr>
      <w:r>
        <w:rPr>
          <w:rFonts w:ascii="Arial" w:hAnsi="Arial" w:cs="Arial"/>
          <w:b/>
        </w:rPr>
        <w:t xml:space="preserve">Abstract: </w:t>
      </w:r>
    </w:p>
    <w:p w:rsidR="003A464F" w:rsidRDefault="003A464F" w:rsidP="003A464F">
      <w:pPr>
        <w:rPr>
          <w:rFonts w:ascii="Arial" w:hAnsi="Arial" w:cs="Arial"/>
          <w:b/>
        </w:rPr>
      </w:pPr>
      <w:r>
        <w:rPr>
          <w:rFonts w:ascii="Arial" w:hAnsi="Arial" w:cs="Arial"/>
          <w:b/>
        </w:rPr>
        <w:t xml:space="preserve">Discussion: </w:t>
      </w:r>
    </w:p>
    <w:p w:rsidR="003A464F" w:rsidRDefault="000A7138" w:rsidP="003A464F">
      <w:pPr>
        <w:rPr>
          <w:lang w:eastAsia="zh-CN"/>
        </w:rPr>
      </w:pPr>
      <w:r>
        <w:rPr>
          <w:rFonts w:hint="eastAsia"/>
          <w:lang w:eastAsia="zh-CN"/>
        </w:rPr>
        <w:t>S</w:t>
      </w:r>
      <w:r>
        <w:rPr>
          <w:lang w:eastAsia="zh-CN"/>
        </w:rPr>
        <w:t>amsung: is this SNR analysis based on SISO REFSENSE?</w:t>
      </w:r>
    </w:p>
    <w:p w:rsidR="000A7138" w:rsidRDefault="000A7138" w:rsidP="003A464F">
      <w:pPr>
        <w:rPr>
          <w:lang w:eastAsia="zh-CN"/>
        </w:rPr>
      </w:pPr>
      <w:r>
        <w:rPr>
          <w:lang w:eastAsia="zh-CN"/>
        </w:rPr>
        <w:t xml:space="preserve">QC: based on Rank2 </w:t>
      </w:r>
    </w:p>
    <w:p w:rsidR="000A7138" w:rsidRDefault="00B75866" w:rsidP="003A464F">
      <w:pPr>
        <w:rPr>
          <w:lang w:eastAsia="zh-CN"/>
        </w:rPr>
      </w:pPr>
      <w:r>
        <w:rPr>
          <w:rFonts w:hint="eastAsia"/>
          <w:lang w:eastAsia="zh-CN"/>
        </w:rPr>
        <w:t>O</w:t>
      </w:r>
      <w:r>
        <w:rPr>
          <w:lang w:eastAsia="zh-CN"/>
        </w:rPr>
        <w:t xml:space="preserve">PPO: only one requirement for FR2 MIMO OTA </w:t>
      </w:r>
    </w:p>
    <w:p w:rsidR="007A2873" w:rsidRDefault="007A2873" w:rsidP="003A464F">
      <w:pPr>
        <w:rPr>
          <w:lang w:eastAsia="zh-CN"/>
        </w:rPr>
      </w:pPr>
      <w:r>
        <w:rPr>
          <w:lang w:eastAsia="zh-CN"/>
        </w:rPr>
        <w:t xml:space="preserve">Samsung: REFSENSE is not based on 64QAM condition,. Need TE vendor confirmation </w:t>
      </w:r>
    </w:p>
    <w:p w:rsidR="007A2873" w:rsidRDefault="007A2873" w:rsidP="003A464F">
      <w:pPr>
        <w:rPr>
          <w:lang w:eastAsia="zh-CN"/>
        </w:rPr>
      </w:pPr>
      <w:r>
        <w:rPr>
          <w:lang w:eastAsia="zh-CN"/>
        </w:rPr>
        <w:t xml:space="preserve">QC: the analysis is not based on modulated signal, no impact on 64QAM. </w:t>
      </w:r>
    </w:p>
    <w:p w:rsidR="007A2873" w:rsidRDefault="007A2873" w:rsidP="003A464F">
      <w:pPr>
        <w:rPr>
          <w:lang w:eastAsia="zh-CN"/>
        </w:rPr>
      </w:pPr>
      <w:r>
        <w:rPr>
          <w:rFonts w:hint="eastAsia"/>
          <w:lang w:eastAsia="zh-CN"/>
        </w:rPr>
        <w:t>K</w:t>
      </w:r>
      <w:r>
        <w:rPr>
          <w:lang w:eastAsia="zh-CN"/>
        </w:rPr>
        <w:t xml:space="preserve">eysight: 64QAM is visible. Support to add this parameter </w:t>
      </w:r>
    </w:p>
    <w:p w:rsidR="007A2873" w:rsidRDefault="007A2873" w:rsidP="003A464F">
      <w:pPr>
        <w:rPr>
          <w:lang w:eastAsia="zh-CN"/>
        </w:rPr>
      </w:pPr>
      <w:r>
        <w:rPr>
          <w:lang w:eastAsia="zh-CN"/>
        </w:rPr>
        <w:t xml:space="preserve">Spirent: link budget is difficult to achieve </w:t>
      </w:r>
    </w:p>
    <w:p w:rsidR="00F3622E" w:rsidRDefault="00F3622E" w:rsidP="003A464F">
      <w:pPr>
        <w:rPr>
          <w:lang w:eastAsia="zh-CN"/>
        </w:rPr>
      </w:pPr>
      <w:r>
        <w:rPr>
          <w:lang w:eastAsia="zh-CN"/>
        </w:rPr>
        <w:tab/>
        <w:t xml:space="preserve">QC: the SNR was analysed, the link budget is OK </w:t>
      </w:r>
    </w:p>
    <w:p w:rsidR="007A2873" w:rsidRDefault="007A2873" w:rsidP="003A464F">
      <w:pPr>
        <w:rPr>
          <w:lang w:eastAsia="zh-CN"/>
        </w:rPr>
      </w:pPr>
      <w:r>
        <w:rPr>
          <w:lang w:eastAsia="zh-CN"/>
        </w:rPr>
        <w:t>Keysight: the distance for FR2 MIMO OTA is 0.75m</w:t>
      </w:r>
    </w:p>
    <w:p w:rsidR="000A7138" w:rsidRDefault="00F3622E" w:rsidP="003A464F">
      <w:pPr>
        <w:rPr>
          <w:lang w:eastAsia="zh-CN"/>
        </w:rPr>
      </w:pPr>
      <w:r>
        <w:rPr>
          <w:lang w:eastAsia="zh-CN"/>
        </w:rPr>
        <w:t xml:space="preserve">Samsung: </w:t>
      </w:r>
      <w:r w:rsidR="008608D0">
        <w:rPr>
          <w:lang w:eastAsia="zh-CN"/>
        </w:rPr>
        <w:t>suggest to add a note in the TP</w:t>
      </w:r>
      <w:r>
        <w:rPr>
          <w:lang w:eastAsia="zh-CN"/>
        </w:rPr>
        <w:t xml:space="preserve">, further down-selection is needed </w:t>
      </w:r>
    </w:p>
    <w:p w:rsidR="005157D5" w:rsidRPr="005157D5" w:rsidRDefault="003A464F" w:rsidP="003A464F">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8608D0" w:rsidRPr="008608D0">
        <w:t xml:space="preserve"> </w:t>
      </w:r>
      <w:r w:rsidR="008608D0" w:rsidRPr="008608D0">
        <w:rPr>
          <w:rFonts w:ascii="Arial" w:hAnsi="Arial" w:cs="Arial"/>
          <w:b/>
          <w:color w:val="993300"/>
          <w:u w:val="single"/>
        </w:rPr>
        <w:t>recommended to be</w:t>
      </w:r>
      <w:r w:rsidRPr="008608D0">
        <w:rPr>
          <w:rFonts w:ascii="Arial" w:hAnsi="Arial" w:cs="Arial"/>
          <w:b/>
          <w:color w:val="993300"/>
          <w:u w:val="single"/>
        </w:rPr>
        <w:t xml:space="preserve"> </w:t>
      </w:r>
      <w:r w:rsidR="00F3622E">
        <w:rPr>
          <w:rFonts w:ascii="Arial" w:hAnsi="Arial" w:cs="Arial"/>
          <w:b/>
          <w:color w:val="993300"/>
          <w:u w:val="single"/>
        </w:rPr>
        <w:t>ap</w:t>
      </w:r>
      <w:r w:rsidR="008608D0">
        <w:rPr>
          <w:rFonts w:ascii="Arial" w:hAnsi="Arial" w:cs="Arial"/>
          <w:b/>
          <w:color w:val="993300"/>
          <w:u w:val="single"/>
        </w:rPr>
        <w:t>p</w:t>
      </w:r>
      <w:r w:rsidR="00F3622E">
        <w:rPr>
          <w:rFonts w:ascii="Arial" w:hAnsi="Arial" w:cs="Arial"/>
          <w:b/>
          <w:color w:val="993300"/>
          <w:u w:val="single"/>
        </w:rPr>
        <w:t>roved</w:t>
      </w:r>
      <w:r>
        <w:rPr>
          <w:color w:val="993300"/>
          <w:u w:val="single"/>
        </w:rPr>
        <w:t>.</w:t>
      </w:r>
    </w:p>
    <w:p w:rsidR="00715FCC" w:rsidRDefault="00715FCC" w:rsidP="00E05945">
      <w:pPr>
        <w:spacing w:before="0" w:after="180"/>
        <w:ind w:left="864"/>
        <w:rPr>
          <w:b/>
          <w:lang w:eastAsia="zh-CN"/>
        </w:rPr>
      </w:pPr>
    </w:p>
    <w:p w:rsidR="00F3622E" w:rsidRDefault="00F3622E" w:rsidP="008608D0">
      <w:pPr>
        <w:spacing w:before="0" w:after="180"/>
        <w:rPr>
          <w:b/>
          <w:lang w:eastAsia="zh-CN"/>
        </w:rPr>
      </w:pPr>
      <w:r w:rsidRPr="008608D0">
        <w:rPr>
          <w:b/>
          <w:highlight w:val="yellow"/>
          <w:lang w:eastAsia="zh-CN"/>
        </w:rPr>
        <w:t xml:space="preserve">TP </w:t>
      </w:r>
      <w:r w:rsidR="008608D0" w:rsidRPr="008608D0">
        <w:rPr>
          <w:b/>
          <w:highlight w:val="yellow"/>
          <w:lang w:eastAsia="zh-CN"/>
        </w:rPr>
        <w:t xml:space="preserve">to TR38.827 </w:t>
      </w:r>
      <w:r w:rsidRPr="008608D0">
        <w:rPr>
          <w:b/>
          <w:highlight w:val="yellow"/>
          <w:lang w:eastAsia="zh-CN"/>
        </w:rPr>
        <w:t>on 64QAM RMC</w:t>
      </w:r>
      <w:r w:rsidR="008608D0" w:rsidRPr="008608D0">
        <w:rPr>
          <w:b/>
          <w:highlight w:val="yellow"/>
          <w:lang w:eastAsia="zh-CN"/>
        </w:rPr>
        <w:t xml:space="preserve"> for FR2 MIMO OTA is</w:t>
      </w:r>
      <w:r w:rsidR="008608D0">
        <w:rPr>
          <w:b/>
          <w:highlight w:val="yellow"/>
          <w:lang w:eastAsia="zh-CN"/>
        </w:rPr>
        <w:t xml:space="preserve"> required</w:t>
      </w:r>
    </w:p>
    <w:p w:rsidR="00F3622E" w:rsidRDefault="008608D0" w:rsidP="008608D0">
      <w:pPr>
        <w:numPr>
          <w:ilvl w:val="0"/>
          <w:numId w:val="20"/>
        </w:numPr>
        <w:spacing w:before="0" w:after="180"/>
        <w:rPr>
          <w:b/>
          <w:lang w:eastAsia="zh-CN"/>
        </w:rPr>
      </w:pPr>
      <w:r>
        <w:rPr>
          <w:b/>
          <w:lang w:eastAsia="zh-CN"/>
        </w:rPr>
        <w:t>Need to add a note in the TP, further down-selection of FR2 RMC is needed</w:t>
      </w:r>
    </w:p>
    <w:p w:rsidR="008608D0" w:rsidRPr="00F3622E" w:rsidRDefault="008608D0" w:rsidP="00E05945">
      <w:pPr>
        <w:spacing w:before="0" w:after="180"/>
        <w:ind w:left="864"/>
        <w:rPr>
          <w:b/>
          <w:lang w:eastAsia="zh-CN"/>
        </w:rPr>
      </w:pPr>
    </w:p>
    <w:p w:rsidR="003A464F" w:rsidRDefault="003A464F" w:rsidP="003A464F">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4</w:t>
      </w:r>
      <w:r w:rsidRPr="00AB3C9A">
        <w:rPr>
          <w:rFonts w:ascii="Arial" w:hAnsi="Arial" w:cs="Arial"/>
          <w:b/>
        </w:rPr>
        <w:t xml:space="preserve">: </w:t>
      </w:r>
      <w:r w:rsidR="00AC7B7F" w:rsidRPr="00AC7B7F">
        <w:rPr>
          <w:rFonts w:ascii="Arial" w:hAnsi="Arial" w:cs="Arial"/>
          <w:b/>
        </w:rPr>
        <w:t>UE Direction of Travel for FR2 channel models</w:t>
      </w:r>
    </w:p>
    <w:p w:rsidR="003A464F" w:rsidRPr="00CC2980" w:rsidRDefault="00CC2980" w:rsidP="003A464F">
      <w:pPr>
        <w:tabs>
          <w:tab w:val="left" w:pos="709"/>
        </w:tabs>
        <w:spacing w:before="0" w:after="180"/>
        <w:rPr>
          <w:rFonts w:ascii="Arial" w:hAnsi="Arial" w:cs="Arial"/>
          <w:highlight w:val="green"/>
          <w:lang w:eastAsia="zh-CN"/>
        </w:rPr>
      </w:pPr>
      <w:r w:rsidRPr="00CC2980">
        <w:rPr>
          <w:rFonts w:ascii="Arial" w:hAnsi="Arial" w:cs="Arial"/>
          <w:highlight w:val="green"/>
          <w:lang w:eastAsia="zh-CN"/>
        </w:rPr>
        <w:t>Agreements in WF R4-1904160</w:t>
      </w:r>
    </w:p>
    <w:p w:rsidR="00CC2980" w:rsidRPr="00CC2980" w:rsidRDefault="00CC2980" w:rsidP="00CC2980">
      <w:pPr>
        <w:tabs>
          <w:tab w:val="left" w:pos="709"/>
        </w:tabs>
        <w:spacing w:before="0" w:after="180"/>
        <w:rPr>
          <w:rFonts w:ascii="Arial" w:hAnsi="Arial" w:cs="Arial"/>
          <w:highlight w:val="green"/>
          <w:lang w:val="en-US" w:eastAsia="zh-CN"/>
        </w:rPr>
      </w:pPr>
      <w:r w:rsidRPr="00CC2980">
        <w:rPr>
          <w:rFonts w:ascii="Arial" w:hAnsi="Arial" w:cs="Arial"/>
          <w:highlight w:val="green"/>
          <w:lang w:val="en-US" w:eastAsia="zh-CN"/>
        </w:rPr>
        <w:t>-For FR2, the UE direction of travel must be such that it moves in the direction of the strongest cluster with an Y degree offset, where Y is TBD, e.g. 1 deg</w:t>
      </w:r>
    </w:p>
    <w:p w:rsidR="00CC2980" w:rsidRPr="00CC2980" w:rsidRDefault="00CC2980" w:rsidP="00CC2980">
      <w:pPr>
        <w:tabs>
          <w:tab w:val="left" w:pos="709"/>
        </w:tabs>
        <w:spacing w:before="0" w:after="180"/>
        <w:rPr>
          <w:rFonts w:ascii="Arial" w:hAnsi="Arial" w:cs="Arial"/>
          <w:lang w:val="en-US" w:eastAsia="zh-CN"/>
        </w:rPr>
      </w:pPr>
      <w:r w:rsidRPr="00CC2980">
        <w:rPr>
          <w:rFonts w:ascii="Arial" w:hAnsi="Arial" w:cs="Arial"/>
          <w:highlight w:val="green"/>
          <w:lang w:val="en-US" w:eastAsia="zh-CN"/>
        </w:rPr>
        <w:tab/>
        <w:t>-Fixing the initial phases of the subpaths is not precluded</w:t>
      </w:r>
    </w:p>
    <w:p w:rsidR="003A464F" w:rsidRDefault="003A464F" w:rsidP="003A464F">
      <w:pPr>
        <w:tabs>
          <w:tab w:val="left" w:pos="709"/>
        </w:tabs>
        <w:spacing w:before="0" w:after="180"/>
        <w:rPr>
          <w:rFonts w:ascii="Arial" w:hAnsi="Arial" w:cs="Arial"/>
          <w:b/>
        </w:rPr>
      </w:pPr>
      <w:r>
        <w:rPr>
          <w:rFonts w:ascii="Arial" w:hAnsi="Arial" w:cs="Arial"/>
          <w:b/>
        </w:rPr>
        <w:t>Discussion:</w:t>
      </w:r>
    </w:p>
    <w:p w:rsidR="00AC7B7F" w:rsidRPr="00F3622E" w:rsidRDefault="00F3622E" w:rsidP="003A464F">
      <w:pPr>
        <w:tabs>
          <w:tab w:val="left" w:pos="709"/>
        </w:tabs>
        <w:spacing w:before="0" w:after="180"/>
        <w:rPr>
          <w:rFonts w:ascii="Arial" w:hAnsi="Arial" w:cs="Arial"/>
          <w:lang w:eastAsia="zh-CN"/>
        </w:rPr>
      </w:pPr>
      <w:r w:rsidRPr="00F3622E">
        <w:rPr>
          <w:rFonts w:ascii="Arial" w:hAnsi="Arial" w:cs="Arial" w:hint="eastAsia"/>
          <w:lang w:eastAsia="zh-CN"/>
        </w:rPr>
        <w:t>S</w:t>
      </w:r>
      <w:r w:rsidRPr="00F3622E">
        <w:rPr>
          <w:rFonts w:ascii="Arial" w:hAnsi="Arial" w:cs="Arial"/>
          <w:lang w:eastAsia="zh-CN"/>
        </w:rPr>
        <w:t xml:space="preserve">pirent: </w:t>
      </w:r>
      <w:r>
        <w:rPr>
          <w:rFonts w:ascii="Arial" w:hAnsi="Arial" w:cs="Arial"/>
          <w:lang w:eastAsia="zh-CN"/>
        </w:rPr>
        <w:t>we can provide the values next meeting to define the final value of DoT for FR2</w:t>
      </w:r>
    </w:p>
    <w:p w:rsidR="00CC2980" w:rsidRDefault="00CC2980" w:rsidP="003A464F">
      <w:pPr>
        <w:tabs>
          <w:tab w:val="left" w:pos="709"/>
        </w:tabs>
        <w:spacing w:before="0" w:after="180"/>
        <w:rPr>
          <w:rFonts w:ascii="Arial" w:hAnsi="Arial" w:cs="Arial"/>
          <w:b/>
        </w:rPr>
      </w:pPr>
    </w:p>
    <w:p w:rsidR="00AC7B7F" w:rsidRDefault="00AC7B7F" w:rsidP="00AC7B7F">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5</w:t>
      </w:r>
      <w:r w:rsidRPr="00AB3C9A">
        <w:rPr>
          <w:rFonts w:ascii="Arial" w:hAnsi="Arial" w:cs="Arial"/>
          <w:b/>
        </w:rPr>
        <w:t xml:space="preserve">: </w:t>
      </w:r>
      <w:r w:rsidRPr="00AC7B7F">
        <w:rPr>
          <w:rFonts w:ascii="Arial" w:hAnsi="Arial" w:cs="Arial"/>
          <w:b/>
        </w:rPr>
        <w:t>Quality of Quiet Zone validation procedures</w:t>
      </w:r>
    </w:p>
    <w:p w:rsidR="00AC7B7F" w:rsidRDefault="00AC7B7F" w:rsidP="00AC7B7F">
      <w:pPr>
        <w:tabs>
          <w:tab w:val="left" w:pos="709"/>
        </w:tabs>
        <w:spacing w:before="0" w:after="180"/>
        <w:rPr>
          <w:rFonts w:ascii="Arial" w:hAnsi="Arial" w:cs="Arial"/>
          <w:b/>
          <w:lang w:eastAsia="zh-CN"/>
        </w:rPr>
      </w:pPr>
      <w:r>
        <w:rPr>
          <w:rFonts w:ascii="Arial" w:hAnsi="Arial" w:cs="Arial"/>
          <w:b/>
          <w:lang w:eastAsia="zh-CN"/>
        </w:rPr>
        <w:t>Simplification based on TR38.810</w:t>
      </w:r>
    </w:p>
    <w:p w:rsidR="00AC7B7F" w:rsidRDefault="00AC7B7F" w:rsidP="00AC7B7F">
      <w:pPr>
        <w:tabs>
          <w:tab w:val="left" w:pos="709"/>
        </w:tabs>
        <w:spacing w:before="0" w:after="180"/>
        <w:rPr>
          <w:rFonts w:ascii="Arial" w:hAnsi="Arial" w:cs="Arial"/>
          <w:b/>
        </w:rPr>
      </w:pPr>
      <w:r>
        <w:rPr>
          <w:rFonts w:ascii="Arial" w:hAnsi="Arial" w:cs="Arial"/>
          <w:b/>
        </w:rPr>
        <w:t>Discussion:</w:t>
      </w:r>
    </w:p>
    <w:p w:rsidR="00AC7B7F" w:rsidRDefault="00F3622E" w:rsidP="003A464F">
      <w:pPr>
        <w:tabs>
          <w:tab w:val="left" w:pos="709"/>
        </w:tabs>
        <w:spacing w:before="0" w:after="180"/>
        <w:rPr>
          <w:rFonts w:ascii="Arial" w:hAnsi="Arial" w:cs="Arial"/>
          <w:lang w:eastAsia="zh-CN"/>
        </w:rPr>
      </w:pPr>
      <w:r w:rsidRPr="00F3622E">
        <w:rPr>
          <w:rFonts w:ascii="Arial" w:hAnsi="Arial" w:cs="Arial"/>
          <w:lang w:eastAsia="zh-CN"/>
        </w:rPr>
        <w:t xml:space="preserve">Keysight: better to look at procedure for FR2 </w:t>
      </w:r>
      <w:r w:rsidR="008608D0">
        <w:rPr>
          <w:rFonts w:ascii="Arial" w:hAnsi="Arial" w:cs="Arial"/>
          <w:lang w:eastAsia="zh-CN"/>
        </w:rPr>
        <w:t>MIMO OTA</w:t>
      </w:r>
      <w:r w:rsidRPr="00F3622E">
        <w:rPr>
          <w:rFonts w:ascii="Arial" w:hAnsi="Arial" w:cs="Arial"/>
          <w:lang w:eastAsia="zh-CN"/>
        </w:rPr>
        <w:t xml:space="preserve"> system</w:t>
      </w:r>
    </w:p>
    <w:p w:rsidR="00F3622E" w:rsidRPr="00F3622E" w:rsidRDefault="00F3622E" w:rsidP="003A464F">
      <w:pPr>
        <w:tabs>
          <w:tab w:val="left" w:pos="709"/>
        </w:tabs>
        <w:spacing w:before="0" w:after="180"/>
        <w:rPr>
          <w:rFonts w:ascii="Arial" w:hAnsi="Arial" w:cs="Arial"/>
          <w:lang w:eastAsia="zh-CN"/>
        </w:rPr>
      </w:pPr>
      <w:r>
        <w:rPr>
          <w:rFonts w:ascii="Arial" w:hAnsi="Arial" w:cs="Arial"/>
          <w:lang w:eastAsia="zh-CN"/>
        </w:rPr>
        <w:lastRenderedPageBreak/>
        <w:t>ETS</w:t>
      </w:r>
      <w:r w:rsidR="008608D0">
        <w:rPr>
          <w:rFonts w:ascii="Arial" w:hAnsi="Arial" w:cs="Arial"/>
          <w:lang w:eastAsia="zh-CN"/>
        </w:rPr>
        <w:t>-Lindgren</w:t>
      </w:r>
      <w:r>
        <w:rPr>
          <w:rFonts w:ascii="Arial" w:hAnsi="Arial" w:cs="Arial"/>
          <w:lang w:eastAsia="zh-CN"/>
        </w:rPr>
        <w:t xml:space="preserve">: </w:t>
      </w:r>
      <w:r w:rsidR="008608D0">
        <w:rPr>
          <w:rFonts w:ascii="Arial" w:hAnsi="Arial" w:cs="Arial"/>
          <w:lang w:eastAsia="zh-CN"/>
        </w:rPr>
        <w:t xml:space="preserve">considering </w:t>
      </w:r>
      <w:r>
        <w:rPr>
          <w:rFonts w:ascii="Arial" w:hAnsi="Arial" w:cs="Arial"/>
          <w:lang w:eastAsia="zh-CN"/>
        </w:rPr>
        <w:t>from MU side, the current quiet zone procedure for FR2 testability is suggested for FR2 MIMO OTA</w:t>
      </w:r>
    </w:p>
    <w:p w:rsidR="003A464F" w:rsidRDefault="00F3622E" w:rsidP="003A464F">
      <w:pPr>
        <w:tabs>
          <w:tab w:val="left" w:pos="709"/>
        </w:tabs>
        <w:spacing w:before="0" w:after="180"/>
        <w:rPr>
          <w:rFonts w:ascii="Arial" w:hAnsi="Arial" w:cs="Arial"/>
          <w:b/>
          <w:lang w:eastAsia="zh-CN"/>
        </w:rPr>
      </w:pPr>
      <w:r w:rsidRPr="00F3622E">
        <w:rPr>
          <w:rFonts w:ascii="Arial" w:hAnsi="Arial" w:cs="Arial"/>
          <w:b/>
          <w:lang w:eastAsia="zh-CN"/>
        </w:rPr>
        <w:sym w:font="Wingdings" w:char="F0E0"/>
      </w:r>
      <w:r>
        <w:rPr>
          <w:rFonts w:ascii="Arial" w:hAnsi="Arial" w:cs="Arial"/>
          <w:b/>
          <w:lang w:eastAsia="zh-CN"/>
        </w:rPr>
        <w:t xml:space="preserve"> </w:t>
      </w:r>
      <w:r w:rsidR="006B5F4E">
        <w:rPr>
          <w:rFonts w:ascii="Arial" w:hAnsi="Arial" w:cs="Arial"/>
          <w:b/>
          <w:lang w:eastAsia="zh-CN"/>
        </w:rPr>
        <w:t>P</w:t>
      </w:r>
      <w:r>
        <w:rPr>
          <w:rFonts w:ascii="Arial" w:hAnsi="Arial" w:cs="Arial"/>
          <w:b/>
          <w:lang w:eastAsia="zh-CN"/>
        </w:rPr>
        <w:t xml:space="preserve">rovide </w:t>
      </w:r>
      <w:r w:rsidR="008608D0">
        <w:rPr>
          <w:rFonts w:ascii="Arial" w:hAnsi="Arial" w:cs="Arial"/>
          <w:b/>
          <w:lang w:eastAsia="zh-CN"/>
        </w:rPr>
        <w:t xml:space="preserve">FR2 </w:t>
      </w:r>
      <w:r>
        <w:rPr>
          <w:rFonts w:ascii="Arial" w:hAnsi="Arial" w:cs="Arial"/>
          <w:b/>
          <w:lang w:eastAsia="zh-CN"/>
        </w:rPr>
        <w:t xml:space="preserve">channel model validation procedure and quiet zone validation procedure next meeting. </w:t>
      </w:r>
    </w:p>
    <w:p w:rsidR="00F3622E" w:rsidRPr="008D34A6" w:rsidRDefault="00F3622E" w:rsidP="003A464F">
      <w:pPr>
        <w:tabs>
          <w:tab w:val="left" w:pos="709"/>
        </w:tabs>
        <w:spacing w:before="0" w:after="180"/>
        <w:rPr>
          <w:rFonts w:ascii="Arial" w:hAnsi="Arial" w:cs="Arial"/>
          <w:b/>
          <w:lang w:eastAsia="zh-CN"/>
        </w:rPr>
      </w:pPr>
    </w:p>
    <w:p w:rsidR="007C4F91" w:rsidRDefault="007C4F91" w:rsidP="007C4F91">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6</w:t>
      </w:r>
      <w:r w:rsidRPr="00AB3C9A">
        <w:rPr>
          <w:rFonts w:ascii="Arial" w:hAnsi="Arial" w:cs="Arial"/>
          <w:b/>
        </w:rPr>
        <w:t xml:space="preserve">: </w:t>
      </w:r>
      <w:r w:rsidRPr="007C4F91">
        <w:rPr>
          <w:rFonts w:ascii="Arial" w:hAnsi="Arial" w:cs="Arial"/>
          <w:b/>
        </w:rPr>
        <w:t>EVM validation procedure</w:t>
      </w:r>
    </w:p>
    <w:p w:rsidR="007C4F91" w:rsidRPr="00817C6A" w:rsidRDefault="007C4F91" w:rsidP="007C4F91">
      <w:pPr>
        <w:tabs>
          <w:tab w:val="left" w:pos="709"/>
        </w:tabs>
        <w:spacing w:before="0" w:after="180"/>
        <w:rPr>
          <w:rFonts w:ascii="Arial" w:hAnsi="Arial" w:cs="Arial"/>
          <w:lang w:eastAsia="zh-CN"/>
        </w:rPr>
      </w:pPr>
      <w:bookmarkStart w:id="2" w:name="_GoBack"/>
      <w:bookmarkEnd w:id="2"/>
      <w:r w:rsidRPr="00817C6A">
        <w:rPr>
          <w:rFonts w:ascii="Arial" w:hAnsi="Arial" w:cs="Arial"/>
          <w:highlight w:val="green"/>
          <w:lang w:eastAsia="zh-CN"/>
        </w:rPr>
        <w:t xml:space="preserve">Agreements: Remove </w:t>
      </w:r>
      <w:r w:rsidRPr="00817C6A">
        <w:rPr>
          <w:rFonts w:ascii="Arial" w:hAnsi="Arial" w:cs="Arial" w:hint="eastAsia"/>
          <w:highlight w:val="green"/>
          <w:lang w:eastAsia="zh-CN"/>
        </w:rPr>
        <w:t>E</w:t>
      </w:r>
      <w:r w:rsidRPr="00817C6A">
        <w:rPr>
          <w:rFonts w:ascii="Arial" w:hAnsi="Arial" w:cs="Arial"/>
          <w:highlight w:val="green"/>
          <w:lang w:eastAsia="zh-CN"/>
        </w:rPr>
        <w:t>VM validation scope for FR1, keep it open for FR2 until next RAN4 meeting</w:t>
      </w:r>
    </w:p>
    <w:p w:rsidR="007C4F91" w:rsidRDefault="007C4F91" w:rsidP="003A464F">
      <w:pPr>
        <w:tabs>
          <w:tab w:val="left" w:pos="709"/>
        </w:tabs>
        <w:spacing w:before="0" w:after="180"/>
        <w:rPr>
          <w:rFonts w:ascii="Arial" w:hAnsi="Arial" w:cs="Arial"/>
          <w:b/>
          <w:lang w:eastAsia="zh-CN"/>
        </w:rPr>
      </w:pPr>
    </w:p>
    <w:p w:rsidR="007C4F91" w:rsidRDefault="007C4F91" w:rsidP="003A464F">
      <w:pPr>
        <w:tabs>
          <w:tab w:val="left" w:pos="709"/>
        </w:tabs>
        <w:spacing w:before="0" w:after="180"/>
        <w:rPr>
          <w:rFonts w:ascii="Arial" w:hAnsi="Arial" w:cs="Arial"/>
          <w:b/>
          <w:lang w:eastAsia="zh-CN"/>
        </w:rPr>
      </w:pPr>
      <w:r>
        <w:rPr>
          <w:rFonts w:ascii="Arial" w:hAnsi="Arial" w:cs="Arial" w:hint="eastAsia"/>
          <w:b/>
          <w:lang w:eastAsia="zh-CN"/>
        </w:rPr>
        <w:t>T</w:t>
      </w:r>
      <w:r>
        <w:rPr>
          <w:rFonts w:ascii="Arial" w:hAnsi="Arial" w:cs="Arial"/>
          <w:b/>
          <w:lang w:eastAsia="zh-CN"/>
        </w:rPr>
        <w:t xml:space="preserve">opic #7: FR2 channel model validation </w:t>
      </w:r>
    </w:p>
    <w:p w:rsidR="007C4F91" w:rsidRDefault="00AA56A5" w:rsidP="007C4F91">
      <w:pPr>
        <w:rPr>
          <w:i/>
        </w:rPr>
      </w:pPr>
      <w:hyperlink r:id="rId33" w:history="1">
        <w:r w:rsidR="007C4F91" w:rsidRPr="00645464">
          <w:rPr>
            <w:rStyle w:val="af8"/>
            <w:rFonts w:ascii="Arial" w:hAnsi="Arial" w:cs="Arial"/>
            <w:b/>
            <w:sz w:val="24"/>
          </w:rPr>
          <w:t>R4-1915078</w:t>
        </w:r>
      </w:hyperlink>
      <w:r w:rsidR="007C4F91">
        <w:rPr>
          <w:b/>
        </w:rPr>
        <w:tab/>
        <w:t>Channel Model Validation for FR2 MIMO OTA</w:t>
      </w:r>
      <w:r w:rsidR="007C4F91">
        <w:rPr>
          <w:b/>
        </w:rPr>
        <w:br/>
      </w:r>
      <w:r w:rsidR="007C4F91">
        <w:tab/>
      </w:r>
      <w:r w:rsidR="007C4F91">
        <w:tab/>
      </w:r>
      <w:r w:rsidR="007C4F91">
        <w:tab/>
      </w:r>
      <w:r w:rsidR="007C4F91">
        <w:tab/>
      </w:r>
      <w:r w:rsidR="007C4F91">
        <w:tab/>
      </w:r>
      <w:r w:rsidR="007C4F91">
        <w:tab/>
        <w:t xml:space="preserve">  CR-  rev  Cat:  () v</w:t>
      </w:r>
      <w:r w:rsidR="007C4F91">
        <w:br/>
      </w:r>
      <w:r w:rsidR="007C4F91">
        <w:rPr>
          <w:i/>
        </w:rPr>
        <w:tab/>
      </w:r>
      <w:r w:rsidR="007C4F91">
        <w:rPr>
          <w:i/>
        </w:rPr>
        <w:tab/>
      </w:r>
      <w:r w:rsidR="007C4F91">
        <w:rPr>
          <w:i/>
        </w:rPr>
        <w:tab/>
      </w:r>
      <w:r w:rsidR="007C4F91">
        <w:rPr>
          <w:i/>
        </w:rPr>
        <w:tab/>
      </w:r>
      <w:r w:rsidR="007C4F91">
        <w:rPr>
          <w:i/>
        </w:rPr>
        <w:tab/>
        <w:t>Source: Keysight Technologies UK Ltd</w:t>
      </w:r>
    </w:p>
    <w:p w:rsidR="007C4F91" w:rsidRDefault="007C4F91" w:rsidP="007C4F91">
      <w:pPr>
        <w:rPr>
          <w:rFonts w:ascii="Arial" w:hAnsi="Arial" w:cs="Arial"/>
          <w:b/>
        </w:rPr>
      </w:pPr>
      <w:r>
        <w:rPr>
          <w:rFonts w:ascii="Arial" w:hAnsi="Arial" w:cs="Arial"/>
          <w:b/>
        </w:rPr>
        <w:t xml:space="preserve">Abstract: </w:t>
      </w:r>
    </w:p>
    <w:p w:rsidR="007C4F91" w:rsidRDefault="007C4F91" w:rsidP="007C4F91">
      <w:pPr>
        <w:rPr>
          <w:rFonts w:ascii="Arial" w:hAnsi="Arial" w:cs="Arial"/>
          <w:b/>
        </w:rPr>
      </w:pPr>
      <w:r>
        <w:rPr>
          <w:rFonts w:ascii="Arial" w:hAnsi="Arial" w:cs="Arial"/>
          <w:b/>
        </w:rPr>
        <w:t xml:space="preserve">Discussion: </w:t>
      </w:r>
    </w:p>
    <w:p w:rsidR="007C4F91" w:rsidRPr="006D66E0" w:rsidRDefault="007C4F91" w:rsidP="007C4F91">
      <w:pPr>
        <w:tabs>
          <w:tab w:val="left" w:pos="709"/>
        </w:tabs>
        <w:spacing w:before="0" w:after="180"/>
        <w:rPr>
          <w:rFonts w:ascii="Arial" w:hAnsi="Arial" w:cs="Arial"/>
          <w:lang w:eastAsia="zh-CN"/>
        </w:rPr>
      </w:pPr>
      <w:r w:rsidRPr="006D66E0">
        <w:rPr>
          <w:rFonts w:ascii="Arial" w:hAnsi="Arial" w:cs="Arial"/>
          <w:lang w:eastAsia="zh-CN"/>
        </w:rPr>
        <w:t>Keysight:</w:t>
      </w:r>
      <w:r>
        <w:rPr>
          <w:rFonts w:ascii="Arial" w:hAnsi="Arial" w:cs="Arial"/>
          <w:lang w:eastAsia="zh-CN"/>
        </w:rPr>
        <w:t xml:space="preserve"> </w:t>
      </w:r>
      <w:r w:rsidRPr="006D66E0">
        <w:rPr>
          <w:rFonts w:ascii="Arial" w:hAnsi="Arial" w:cs="Arial"/>
          <w:lang w:eastAsia="zh-CN"/>
        </w:rPr>
        <w:t>There is no procedure for FR2 validation, PSP validation is different from FR1. Testing time may close to FR1 validation time</w:t>
      </w:r>
    </w:p>
    <w:p w:rsidR="007C4F91" w:rsidRPr="006D66E0" w:rsidRDefault="007C4F91" w:rsidP="007C4F91">
      <w:pPr>
        <w:tabs>
          <w:tab w:val="left" w:pos="709"/>
        </w:tabs>
        <w:spacing w:before="0" w:after="180"/>
        <w:rPr>
          <w:rFonts w:ascii="Arial" w:hAnsi="Arial" w:cs="Arial"/>
          <w:lang w:eastAsia="zh-CN"/>
        </w:rPr>
      </w:pPr>
      <w:r w:rsidRPr="006D66E0">
        <w:rPr>
          <w:rFonts w:ascii="Arial" w:hAnsi="Arial" w:cs="Arial"/>
          <w:lang w:eastAsia="zh-CN"/>
        </w:rPr>
        <w:t>ETS</w:t>
      </w:r>
      <w:r>
        <w:rPr>
          <w:rFonts w:ascii="Arial" w:hAnsi="Arial" w:cs="Arial"/>
          <w:lang w:eastAsia="zh-CN"/>
        </w:rPr>
        <w:t>-Lindgren</w:t>
      </w:r>
      <w:r w:rsidRPr="006D66E0">
        <w:rPr>
          <w:rFonts w:ascii="Arial" w:hAnsi="Arial" w:cs="Arial"/>
          <w:lang w:eastAsia="zh-CN"/>
        </w:rPr>
        <w:t>: FR2 validation will increase the MU, compare with FR1,</w:t>
      </w:r>
      <w:r>
        <w:rPr>
          <w:rFonts w:ascii="Arial" w:hAnsi="Arial" w:cs="Arial"/>
          <w:lang w:eastAsia="zh-CN"/>
        </w:rPr>
        <w:t xml:space="preserve"> </w:t>
      </w:r>
      <w:r w:rsidRPr="006D66E0">
        <w:rPr>
          <w:rFonts w:ascii="Arial" w:hAnsi="Arial" w:cs="Arial"/>
          <w:lang w:eastAsia="zh-CN"/>
        </w:rPr>
        <w:t>the validation procedure shall be carefully defined</w:t>
      </w:r>
      <w:r>
        <w:rPr>
          <w:rFonts w:ascii="Arial" w:hAnsi="Arial" w:cs="Arial"/>
          <w:lang w:eastAsia="zh-CN"/>
        </w:rPr>
        <w:t>.</w:t>
      </w:r>
      <w:r w:rsidRPr="006D66E0">
        <w:rPr>
          <w:rFonts w:ascii="Arial" w:hAnsi="Arial" w:cs="Arial"/>
          <w:lang w:eastAsia="zh-CN"/>
        </w:rPr>
        <w:t xml:space="preserve">  </w:t>
      </w:r>
    </w:p>
    <w:p w:rsidR="007C4F91" w:rsidRDefault="007C4F91" w:rsidP="007C4F91">
      <w:pPr>
        <w:tabs>
          <w:tab w:val="left" w:pos="709"/>
        </w:tabs>
        <w:spacing w:before="0" w:after="180"/>
        <w:rPr>
          <w:rFonts w:ascii="Arial" w:hAnsi="Arial" w:cs="Arial"/>
          <w:lang w:eastAsia="zh-CN"/>
        </w:rPr>
      </w:pPr>
      <w:r>
        <w:rPr>
          <w:rFonts w:ascii="Arial" w:hAnsi="Arial" w:cs="Arial" w:hint="eastAsia"/>
          <w:lang w:eastAsia="zh-CN"/>
        </w:rPr>
        <w:t>S</w:t>
      </w:r>
      <w:r>
        <w:rPr>
          <w:rFonts w:ascii="Arial" w:hAnsi="Arial" w:cs="Arial"/>
          <w:lang w:eastAsia="zh-CN"/>
        </w:rPr>
        <w:t xml:space="preserve">pirent: any reference contributions or paper for this procedure? </w:t>
      </w:r>
    </w:p>
    <w:p w:rsidR="007C4F91" w:rsidRDefault="007C4F91" w:rsidP="007C4F91">
      <w:pPr>
        <w:tabs>
          <w:tab w:val="left" w:pos="709"/>
        </w:tabs>
        <w:spacing w:before="0" w:after="180"/>
        <w:rPr>
          <w:rFonts w:ascii="Arial" w:hAnsi="Arial" w:cs="Arial"/>
          <w:lang w:eastAsia="zh-CN"/>
        </w:rPr>
      </w:pPr>
      <w:r>
        <w:rPr>
          <w:rFonts w:ascii="Arial" w:hAnsi="Arial" w:cs="Arial"/>
          <w:lang w:eastAsia="zh-CN"/>
        </w:rPr>
        <w:t xml:space="preserve">Keysight: 2nd reference in this contribution provide much information for this approach </w:t>
      </w:r>
    </w:p>
    <w:p w:rsidR="007C4F91" w:rsidRPr="007C4F91" w:rsidRDefault="007C4F91" w:rsidP="007C4F91"/>
    <w:p w:rsidR="007C4F91" w:rsidRDefault="007C4F91" w:rsidP="007C4F91">
      <w:pPr>
        <w:tabs>
          <w:tab w:val="left" w:pos="709"/>
        </w:tabs>
        <w:spacing w:before="0" w:after="180"/>
        <w:rPr>
          <w:rFonts w:ascii="Arial" w:hAnsi="Arial" w:cs="Arial"/>
          <w:b/>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recommended to be noted</w:t>
      </w:r>
      <w:r>
        <w:rPr>
          <w:color w:val="993300"/>
          <w:u w:val="single"/>
        </w:rPr>
        <w:t>.</w:t>
      </w:r>
      <w:r>
        <w:rPr>
          <w:color w:val="993300"/>
          <w:u w:val="single"/>
        </w:rPr>
        <w:br/>
      </w:r>
    </w:p>
    <w:p w:rsidR="007C4F91" w:rsidRPr="007C4F91" w:rsidRDefault="007C4F91" w:rsidP="003A464F">
      <w:pPr>
        <w:tabs>
          <w:tab w:val="left" w:pos="709"/>
        </w:tabs>
        <w:spacing w:before="0" w:after="180"/>
        <w:rPr>
          <w:rFonts w:ascii="Arial" w:hAnsi="Arial" w:cs="Arial"/>
          <w:b/>
          <w:lang w:eastAsia="zh-CN"/>
        </w:rPr>
      </w:pPr>
    </w:p>
    <w:p w:rsidR="00AC7B7F" w:rsidRDefault="00AC7B7F" w:rsidP="00AC7B7F">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7C4F91">
        <w:rPr>
          <w:rFonts w:ascii="Arial" w:hAnsi="Arial" w:cs="Arial"/>
          <w:b/>
        </w:rPr>
        <w:t>8</w:t>
      </w:r>
      <w:r w:rsidRPr="00AB3C9A">
        <w:rPr>
          <w:rFonts w:ascii="Arial" w:hAnsi="Arial" w:cs="Arial"/>
          <w:b/>
        </w:rPr>
        <w:t xml:space="preserve">: </w:t>
      </w:r>
      <w:r>
        <w:rPr>
          <w:rFonts w:ascii="Arial" w:hAnsi="Arial" w:cs="Arial"/>
          <w:b/>
        </w:rPr>
        <w:t>others for concluding FR2 work</w:t>
      </w:r>
    </w:p>
    <w:p w:rsidR="00AC7B7F" w:rsidRDefault="00AC7B7F" w:rsidP="00AC7B7F">
      <w:pPr>
        <w:numPr>
          <w:ilvl w:val="0"/>
          <w:numId w:val="19"/>
        </w:numPr>
        <w:tabs>
          <w:tab w:val="left" w:pos="709"/>
        </w:tabs>
        <w:spacing w:before="0" w:after="180"/>
        <w:rPr>
          <w:rFonts w:ascii="Arial" w:hAnsi="Arial" w:cs="Arial"/>
          <w:b/>
          <w:lang w:eastAsia="zh-CN"/>
        </w:rPr>
      </w:pPr>
      <w:r w:rsidRPr="00AC7B7F">
        <w:rPr>
          <w:rFonts w:ascii="Arial" w:hAnsi="Arial" w:cs="Arial"/>
          <w:b/>
          <w:lang w:eastAsia="zh-CN"/>
        </w:rPr>
        <w:t>FR2 test procedure, calibration, preliminary MU assessment</w:t>
      </w:r>
    </w:p>
    <w:p w:rsidR="007C4F91" w:rsidRDefault="007C4F91" w:rsidP="007C4F91">
      <w:pPr>
        <w:tabs>
          <w:tab w:val="left" w:pos="709"/>
        </w:tabs>
        <w:spacing w:before="0" w:after="180"/>
        <w:rPr>
          <w:rFonts w:ascii="Arial" w:hAnsi="Arial" w:cs="Arial"/>
          <w:lang w:eastAsia="zh-CN"/>
        </w:rPr>
      </w:pPr>
      <w:r>
        <w:rPr>
          <w:rFonts w:ascii="Arial" w:hAnsi="Arial" w:cs="Arial"/>
          <w:lang w:eastAsia="zh-CN"/>
        </w:rPr>
        <w:t>Discussion:</w:t>
      </w:r>
    </w:p>
    <w:p w:rsidR="005A7F48" w:rsidRPr="006B5F4E" w:rsidRDefault="005A7F48" w:rsidP="005A7F48">
      <w:pPr>
        <w:tabs>
          <w:tab w:val="left" w:pos="709"/>
        </w:tabs>
        <w:spacing w:before="0" w:after="180"/>
        <w:rPr>
          <w:rFonts w:ascii="Arial" w:hAnsi="Arial" w:cs="Arial"/>
          <w:lang w:eastAsia="zh-CN"/>
        </w:rPr>
      </w:pPr>
      <w:r w:rsidRPr="008608D0">
        <w:rPr>
          <w:rFonts w:ascii="Arial" w:hAnsi="Arial" w:cs="Arial"/>
          <w:b/>
          <w:lang w:eastAsia="zh-CN"/>
        </w:rPr>
        <w:t>Calibration</w:t>
      </w:r>
      <w:r w:rsidRPr="006B5F4E">
        <w:rPr>
          <w:rFonts w:ascii="Arial" w:hAnsi="Arial" w:cs="Arial"/>
          <w:lang w:eastAsia="zh-CN"/>
        </w:rPr>
        <w:t>:</w:t>
      </w:r>
      <w:r w:rsidR="006B5F4E" w:rsidRPr="006B5F4E">
        <w:rPr>
          <w:rFonts w:ascii="Arial" w:hAnsi="Arial" w:cs="Arial"/>
          <w:lang w:eastAsia="zh-CN"/>
        </w:rPr>
        <w:t xml:space="preserve"> per probe calibration, so the alignment of reference antenna with probe</w:t>
      </w:r>
      <w:r w:rsidR="008608D0">
        <w:rPr>
          <w:rFonts w:ascii="Arial" w:hAnsi="Arial" w:cs="Arial"/>
          <w:lang w:eastAsia="zh-CN"/>
        </w:rPr>
        <w:t xml:space="preserve"> is important</w:t>
      </w:r>
      <w:r w:rsidR="006B5F4E" w:rsidRPr="006B5F4E">
        <w:rPr>
          <w:rFonts w:ascii="Arial" w:hAnsi="Arial" w:cs="Arial"/>
          <w:lang w:eastAsia="zh-CN"/>
        </w:rPr>
        <w:t xml:space="preserve"> </w:t>
      </w:r>
    </w:p>
    <w:p w:rsidR="005A7F48" w:rsidRPr="006B5F4E" w:rsidRDefault="005A7F48" w:rsidP="005A7F48">
      <w:pPr>
        <w:tabs>
          <w:tab w:val="left" w:pos="709"/>
        </w:tabs>
        <w:spacing w:before="0" w:after="180"/>
        <w:rPr>
          <w:rFonts w:ascii="Arial" w:hAnsi="Arial" w:cs="Arial"/>
          <w:lang w:eastAsia="zh-CN"/>
        </w:rPr>
      </w:pPr>
      <w:r w:rsidRPr="008608D0">
        <w:rPr>
          <w:rFonts w:ascii="Arial" w:hAnsi="Arial" w:cs="Arial"/>
          <w:b/>
          <w:lang w:eastAsia="zh-CN"/>
        </w:rPr>
        <w:t>Test procedure</w:t>
      </w:r>
      <w:r w:rsidRPr="006B5F4E">
        <w:rPr>
          <w:rFonts w:ascii="Arial" w:hAnsi="Arial" w:cs="Arial"/>
          <w:lang w:eastAsia="zh-CN"/>
        </w:rPr>
        <w:t>:</w:t>
      </w:r>
      <w:r w:rsidR="006B5F4E" w:rsidRPr="006B5F4E">
        <w:rPr>
          <w:rFonts w:ascii="Arial" w:hAnsi="Arial" w:cs="Arial"/>
          <w:lang w:eastAsia="zh-CN"/>
        </w:rPr>
        <w:t xml:space="preserve"> 3D scan impacts the test procedure, </w:t>
      </w:r>
      <w:r w:rsidR="006B5F4E">
        <w:rPr>
          <w:rFonts w:ascii="Arial" w:hAnsi="Arial" w:cs="Arial"/>
          <w:lang w:eastAsia="zh-CN"/>
        </w:rPr>
        <w:t xml:space="preserve">detailed parameters need to consider, </w:t>
      </w:r>
      <w:r w:rsidR="008608D0">
        <w:rPr>
          <w:rFonts w:ascii="Arial" w:hAnsi="Arial" w:cs="Arial"/>
          <w:lang w:eastAsia="zh-CN"/>
        </w:rPr>
        <w:t xml:space="preserve">for example </w:t>
      </w:r>
      <w:r w:rsidR="006B5F4E">
        <w:rPr>
          <w:rFonts w:ascii="Arial" w:hAnsi="Arial" w:cs="Arial"/>
          <w:lang w:eastAsia="zh-CN"/>
        </w:rPr>
        <w:t>sub-frames and side condition</w:t>
      </w:r>
    </w:p>
    <w:p w:rsidR="005A7F48" w:rsidRPr="006B5F4E" w:rsidRDefault="005A7F48" w:rsidP="005A7F48">
      <w:pPr>
        <w:tabs>
          <w:tab w:val="left" w:pos="709"/>
        </w:tabs>
        <w:spacing w:before="0" w:after="180"/>
        <w:rPr>
          <w:rFonts w:ascii="Arial" w:hAnsi="Arial" w:cs="Arial"/>
          <w:lang w:eastAsia="zh-CN"/>
        </w:rPr>
      </w:pPr>
      <w:r w:rsidRPr="008608D0">
        <w:rPr>
          <w:rFonts w:ascii="Arial" w:hAnsi="Arial" w:cs="Arial"/>
          <w:b/>
          <w:lang w:eastAsia="zh-CN"/>
        </w:rPr>
        <w:t>MU assessment</w:t>
      </w:r>
      <w:r w:rsidRPr="006B5F4E">
        <w:rPr>
          <w:rFonts w:ascii="Arial" w:hAnsi="Arial" w:cs="Arial"/>
          <w:lang w:eastAsia="zh-CN"/>
        </w:rPr>
        <w:t xml:space="preserve">: </w:t>
      </w:r>
      <w:r w:rsidR="002702E5">
        <w:rPr>
          <w:rFonts w:ascii="Arial" w:hAnsi="Arial" w:cs="Arial"/>
          <w:lang w:eastAsia="zh-CN"/>
        </w:rPr>
        <w:t xml:space="preserve">define key elements and descriptions </w:t>
      </w:r>
      <w:r w:rsidR="008608D0">
        <w:rPr>
          <w:rFonts w:ascii="Arial" w:hAnsi="Arial" w:cs="Arial"/>
          <w:lang w:eastAsia="zh-CN"/>
        </w:rPr>
        <w:t>in this SI</w:t>
      </w:r>
    </w:p>
    <w:p w:rsidR="005A7F48" w:rsidRDefault="005A7F48" w:rsidP="005A7F48">
      <w:pPr>
        <w:tabs>
          <w:tab w:val="left" w:pos="709"/>
        </w:tabs>
        <w:spacing w:before="0" w:after="180"/>
        <w:rPr>
          <w:rFonts w:ascii="Arial" w:hAnsi="Arial" w:cs="Arial"/>
          <w:b/>
          <w:lang w:eastAsia="zh-CN"/>
        </w:rPr>
      </w:pPr>
    </w:p>
    <w:p w:rsidR="00AC7B7F" w:rsidRDefault="00AC7B7F" w:rsidP="00AC7B7F">
      <w:pPr>
        <w:numPr>
          <w:ilvl w:val="0"/>
          <w:numId w:val="19"/>
        </w:numPr>
        <w:tabs>
          <w:tab w:val="left" w:pos="709"/>
        </w:tabs>
        <w:spacing w:before="0" w:after="180"/>
        <w:rPr>
          <w:rFonts w:ascii="Arial" w:hAnsi="Arial" w:cs="Arial"/>
          <w:b/>
          <w:lang w:eastAsia="zh-CN"/>
        </w:rPr>
      </w:pPr>
      <w:r w:rsidRPr="00AC7B7F">
        <w:rPr>
          <w:rFonts w:ascii="Arial" w:hAnsi="Arial" w:cs="Arial"/>
          <w:b/>
          <w:lang w:eastAsia="zh-CN"/>
        </w:rPr>
        <w:t>Study feasible SNR ranges for FR2 MIMO OTA testing</w:t>
      </w:r>
    </w:p>
    <w:p w:rsidR="007C4F91" w:rsidRDefault="007C4F91" w:rsidP="00AC7B7F">
      <w:pPr>
        <w:tabs>
          <w:tab w:val="left" w:pos="709"/>
        </w:tabs>
        <w:spacing w:before="0" w:after="180"/>
        <w:rPr>
          <w:rFonts w:ascii="Arial" w:hAnsi="Arial" w:cs="Arial"/>
          <w:lang w:eastAsia="zh-CN"/>
        </w:rPr>
      </w:pPr>
      <w:r>
        <w:rPr>
          <w:rFonts w:ascii="Arial" w:hAnsi="Arial" w:cs="Arial"/>
          <w:lang w:eastAsia="zh-CN"/>
        </w:rPr>
        <w:t>Discussion:</w:t>
      </w:r>
    </w:p>
    <w:p w:rsidR="00AC7B7F" w:rsidRPr="005A7F48" w:rsidRDefault="005A7F48" w:rsidP="00AC7B7F">
      <w:pPr>
        <w:tabs>
          <w:tab w:val="left" w:pos="709"/>
        </w:tabs>
        <w:spacing w:before="0" w:after="180"/>
        <w:rPr>
          <w:rFonts w:ascii="Arial" w:hAnsi="Arial" w:cs="Arial"/>
          <w:lang w:eastAsia="zh-CN"/>
        </w:rPr>
      </w:pPr>
      <w:r>
        <w:rPr>
          <w:rFonts w:ascii="Arial" w:hAnsi="Arial" w:cs="Arial"/>
          <w:lang w:eastAsia="zh-CN"/>
        </w:rPr>
        <w:t xml:space="preserve">Chair: initial </w:t>
      </w:r>
      <w:r w:rsidRPr="005A7F48">
        <w:rPr>
          <w:rFonts w:ascii="Arial" w:hAnsi="Arial" w:cs="Arial" w:hint="eastAsia"/>
          <w:lang w:eastAsia="zh-CN"/>
        </w:rPr>
        <w:t>S</w:t>
      </w:r>
      <w:r w:rsidRPr="005A7F48">
        <w:rPr>
          <w:rFonts w:ascii="Arial" w:hAnsi="Arial" w:cs="Arial"/>
          <w:lang w:eastAsia="zh-CN"/>
        </w:rPr>
        <w:t>NR analysis was done by QC in R4-1915091, example values are encouraged to be added in the TR38.827 next meeting.</w:t>
      </w:r>
    </w:p>
    <w:p w:rsidR="005A7F48" w:rsidRPr="002702E5" w:rsidRDefault="002702E5" w:rsidP="00AC7B7F">
      <w:pPr>
        <w:tabs>
          <w:tab w:val="left" w:pos="709"/>
        </w:tabs>
        <w:spacing w:before="0" w:after="180"/>
        <w:rPr>
          <w:rFonts w:ascii="Arial" w:hAnsi="Arial" w:cs="Arial"/>
          <w:lang w:eastAsia="zh-CN"/>
        </w:rPr>
      </w:pPr>
      <w:r w:rsidRPr="002702E5">
        <w:rPr>
          <w:rFonts w:ascii="Arial" w:hAnsi="Arial" w:cs="Arial"/>
          <w:lang w:eastAsia="zh-CN"/>
        </w:rPr>
        <w:t xml:space="preserve">Keysight: we will try </w:t>
      </w:r>
      <w:r w:rsidR="008608D0">
        <w:rPr>
          <w:rFonts w:ascii="Arial" w:hAnsi="Arial" w:cs="Arial"/>
          <w:lang w:eastAsia="zh-CN"/>
        </w:rPr>
        <w:t xml:space="preserve">to do </w:t>
      </w:r>
      <w:r w:rsidRPr="002702E5">
        <w:rPr>
          <w:rFonts w:ascii="Arial" w:hAnsi="Arial" w:cs="Arial"/>
          <w:lang w:eastAsia="zh-CN"/>
        </w:rPr>
        <w:t>FR2 SNR analysis for the whole MIMO OTA system next meeting</w:t>
      </w:r>
    </w:p>
    <w:sectPr w:rsidR="005A7F48" w:rsidRPr="002702E5" w:rsidSect="00C775EF">
      <w:headerReference w:type="even" r:id="rId34"/>
      <w:footerReference w:type="even" r:id="rId35"/>
      <w:footerReference w:type="default" r:id="rId3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6A5" w:rsidRDefault="00AA56A5">
      <w:r>
        <w:separator/>
      </w:r>
    </w:p>
  </w:endnote>
  <w:endnote w:type="continuationSeparator" w:id="0">
    <w:p w:rsidR="00AA56A5" w:rsidRDefault="00AA56A5">
      <w:r>
        <w:continuationSeparator/>
      </w:r>
    </w:p>
  </w:endnote>
  <w:endnote w:type="continuationNotice" w:id="1">
    <w:p w:rsidR="00AA56A5" w:rsidRDefault="00AA56A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Helvetica Neue">
    <w:altName w:val="Microsoft YaHei UI"/>
    <w:charset w:val="00"/>
    <w:family w:val="swiss"/>
    <w:pitch w:val="variable"/>
    <w:sig w:usb0="00000003" w:usb1="500079DB" w:usb2="00000010" w:usb3="00000000" w:csb0="0000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8D0" w:rsidRDefault="008608D0"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8608D0" w:rsidRDefault="008608D0"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8D0" w:rsidRPr="00DB1239" w:rsidRDefault="008608D0" w:rsidP="00450D3B">
    <w:pPr>
      <w:pStyle w:val="a9"/>
      <w:ind w:right="360"/>
      <w:rPr>
        <w:b w:val="0"/>
      </w:rPr>
    </w:pPr>
    <w:r>
      <w:rPr>
        <w:rStyle w:val="ae"/>
      </w:rPr>
      <w:fldChar w:fldCharType="begin"/>
    </w:r>
    <w:r>
      <w:rPr>
        <w:rStyle w:val="ae"/>
      </w:rPr>
      <w:instrText xml:space="preserve"> PAGE </w:instrText>
    </w:r>
    <w:r>
      <w:rPr>
        <w:rStyle w:val="ae"/>
      </w:rPr>
      <w:fldChar w:fldCharType="separate"/>
    </w:r>
    <w:r w:rsidR="008D34A6">
      <w:rPr>
        <w:rStyle w:val="ae"/>
      </w:rPr>
      <w:t>9</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D34A6">
      <w:rPr>
        <w:rStyle w:val="ae"/>
      </w:rPr>
      <w:t>9</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6A5" w:rsidRDefault="00AA56A5">
      <w:r>
        <w:separator/>
      </w:r>
    </w:p>
  </w:footnote>
  <w:footnote w:type="continuationSeparator" w:id="0">
    <w:p w:rsidR="00AA56A5" w:rsidRDefault="00AA56A5">
      <w:r>
        <w:continuationSeparator/>
      </w:r>
    </w:p>
  </w:footnote>
  <w:footnote w:type="continuationNotice" w:id="1">
    <w:p w:rsidR="00AA56A5" w:rsidRDefault="00AA56A5">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8D0" w:rsidRDefault="008608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46D6CB8"/>
    <w:multiLevelType w:val="hybridMultilevel"/>
    <w:tmpl w:val="15EC71B6"/>
    <w:lvl w:ilvl="0" w:tplc="20747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0A4ABA"/>
    <w:multiLevelType w:val="hybridMultilevel"/>
    <w:tmpl w:val="F6D618E8"/>
    <w:lvl w:ilvl="0" w:tplc="00EE2D6C">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74737F"/>
    <w:multiLevelType w:val="hybridMultilevel"/>
    <w:tmpl w:val="62EA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21A2A"/>
    <w:multiLevelType w:val="hybridMultilevel"/>
    <w:tmpl w:val="D80C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E807D9"/>
    <w:multiLevelType w:val="hybridMultilevel"/>
    <w:tmpl w:val="54B63ED0"/>
    <w:lvl w:ilvl="0" w:tplc="86B4329E">
      <w:start w:val="7"/>
      <w:numFmt w:val="bullet"/>
      <w:lvlText w:val="-"/>
      <w:lvlJc w:val="left"/>
      <w:pPr>
        <w:ind w:left="1224" w:hanging="360"/>
      </w:pPr>
      <w:rPr>
        <w:rFonts w:ascii="Times New Roman" w:eastAsia="宋体" w:hAnsi="Times New Roman"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8">
    <w:nsid w:val="278600C5"/>
    <w:multiLevelType w:val="hybridMultilevel"/>
    <w:tmpl w:val="5ADC39B4"/>
    <w:lvl w:ilvl="0" w:tplc="FDDEB15C">
      <w:start w:val="1"/>
      <w:numFmt w:val="bullet"/>
      <w:lvlText w:val="–"/>
      <w:lvlJc w:val="left"/>
      <w:pPr>
        <w:tabs>
          <w:tab w:val="num" w:pos="720"/>
        </w:tabs>
        <w:ind w:left="720" w:hanging="360"/>
      </w:pPr>
      <w:rPr>
        <w:rFonts w:ascii="Arial" w:hAnsi="Arial" w:hint="default"/>
      </w:rPr>
    </w:lvl>
    <w:lvl w:ilvl="1" w:tplc="914E03E2">
      <w:start w:val="1"/>
      <w:numFmt w:val="bullet"/>
      <w:lvlText w:val="–"/>
      <w:lvlJc w:val="left"/>
      <w:pPr>
        <w:tabs>
          <w:tab w:val="num" w:pos="1440"/>
        </w:tabs>
        <w:ind w:left="1440" w:hanging="360"/>
      </w:pPr>
      <w:rPr>
        <w:rFonts w:ascii="Arial" w:hAnsi="Arial" w:hint="default"/>
      </w:rPr>
    </w:lvl>
    <w:lvl w:ilvl="2" w:tplc="384AC6F4">
      <w:numFmt w:val="bullet"/>
      <w:lvlText w:val="•"/>
      <w:lvlJc w:val="left"/>
      <w:pPr>
        <w:tabs>
          <w:tab w:val="num" w:pos="2160"/>
        </w:tabs>
        <w:ind w:left="2160" w:hanging="360"/>
      </w:pPr>
      <w:rPr>
        <w:rFonts w:ascii="Arial" w:hAnsi="Arial" w:hint="default"/>
      </w:rPr>
    </w:lvl>
    <w:lvl w:ilvl="3" w:tplc="18F860B8" w:tentative="1">
      <w:start w:val="1"/>
      <w:numFmt w:val="bullet"/>
      <w:lvlText w:val="–"/>
      <w:lvlJc w:val="left"/>
      <w:pPr>
        <w:tabs>
          <w:tab w:val="num" w:pos="2880"/>
        </w:tabs>
        <w:ind w:left="2880" w:hanging="360"/>
      </w:pPr>
      <w:rPr>
        <w:rFonts w:ascii="Arial" w:hAnsi="Arial" w:hint="default"/>
      </w:rPr>
    </w:lvl>
    <w:lvl w:ilvl="4" w:tplc="FA728638" w:tentative="1">
      <w:start w:val="1"/>
      <w:numFmt w:val="bullet"/>
      <w:lvlText w:val="–"/>
      <w:lvlJc w:val="left"/>
      <w:pPr>
        <w:tabs>
          <w:tab w:val="num" w:pos="3600"/>
        </w:tabs>
        <w:ind w:left="3600" w:hanging="360"/>
      </w:pPr>
      <w:rPr>
        <w:rFonts w:ascii="Arial" w:hAnsi="Arial" w:hint="default"/>
      </w:rPr>
    </w:lvl>
    <w:lvl w:ilvl="5" w:tplc="AC1E9728" w:tentative="1">
      <w:start w:val="1"/>
      <w:numFmt w:val="bullet"/>
      <w:lvlText w:val="–"/>
      <w:lvlJc w:val="left"/>
      <w:pPr>
        <w:tabs>
          <w:tab w:val="num" w:pos="4320"/>
        </w:tabs>
        <w:ind w:left="4320" w:hanging="360"/>
      </w:pPr>
      <w:rPr>
        <w:rFonts w:ascii="Arial" w:hAnsi="Arial" w:hint="default"/>
      </w:rPr>
    </w:lvl>
    <w:lvl w:ilvl="6" w:tplc="74A0A8B4" w:tentative="1">
      <w:start w:val="1"/>
      <w:numFmt w:val="bullet"/>
      <w:lvlText w:val="–"/>
      <w:lvlJc w:val="left"/>
      <w:pPr>
        <w:tabs>
          <w:tab w:val="num" w:pos="5040"/>
        </w:tabs>
        <w:ind w:left="5040" w:hanging="360"/>
      </w:pPr>
      <w:rPr>
        <w:rFonts w:ascii="Arial" w:hAnsi="Arial" w:hint="default"/>
      </w:rPr>
    </w:lvl>
    <w:lvl w:ilvl="7" w:tplc="72A46AE8" w:tentative="1">
      <w:start w:val="1"/>
      <w:numFmt w:val="bullet"/>
      <w:lvlText w:val="–"/>
      <w:lvlJc w:val="left"/>
      <w:pPr>
        <w:tabs>
          <w:tab w:val="num" w:pos="5760"/>
        </w:tabs>
        <w:ind w:left="5760" w:hanging="360"/>
      </w:pPr>
      <w:rPr>
        <w:rFonts w:ascii="Arial" w:hAnsi="Arial" w:hint="default"/>
      </w:rPr>
    </w:lvl>
    <w:lvl w:ilvl="8" w:tplc="AB2C302A" w:tentative="1">
      <w:start w:val="1"/>
      <w:numFmt w:val="bullet"/>
      <w:lvlText w:val="–"/>
      <w:lvlJc w:val="left"/>
      <w:pPr>
        <w:tabs>
          <w:tab w:val="num" w:pos="6480"/>
        </w:tabs>
        <w:ind w:left="6480" w:hanging="360"/>
      </w:pPr>
      <w:rPr>
        <w:rFonts w:ascii="Arial" w:hAnsi="Arial"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F95D9D"/>
    <w:multiLevelType w:val="hybridMultilevel"/>
    <w:tmpl w:val="24B24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E20D92"/>
    <w:multiLevelType w:val="hybridMultilevel"/>
    <w:tmpl w:val="8A707FBC"/>
    <w:lvl w:ilvl="0" w:tplc="0EBE10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E00296F"/>
    <w:multiLevelType w:val="hybridMultilevel"/>
    <w:tmpl w:val="9A38DCE6"/>
    <w:lvl w:ilvl="0" w:tplc="DFC8C07C">
      <w:start w:val="1"/>
      <w:numFmt w:val="bullet"/>
      <w:lvlText w:val="–"/>
      <w:lvlJc w:val="left"/>
      <w:pPr>
        <w:tabs>
          <w:tab w:val="num" w:pos="720"/>
        </w:tabs>
        <w:ind w:left="720" w:hanging="360"/>
      </w:pPr>
      <w:rPr>
        <w:rFonts w:ascii="Arial" w:hAnsi="Arial" w:hint="default"/>
      </w:rPr>
    </w:lvl>
    <w:lvl w:ilvl="1" w:tplc="E0F237F6">
      <w:start w:val="1"/>
      <w:numFmt w:val="bullet"/>
      <w:lvlText w:val="–"/>
      <w:lvlJc w:val="left"/>
      <w:pPr>
        <w:tabs>
          <w:tab w:val="num" w:pos="1440"/>
        </w:tabs>
        <w:ind w:left="1440" w:hanging="360"/>
      </w:pPr>
      <w:rPr>
        <w:rFonts w:ascii="Arial" w:hAnsi="Arial" w:hint="default"/>
      </w:rPr>
    </w:lvl>
    <w:lvl w:ilvl="2" w:tplc="5120B35C">
      <w:numFmt w:val="bullet"/>
      <w:lvlText w:val="•"/>
      <w:lvlJc w:val="left"/>
      <w:pPr>
        <w:tabs>
          <w:tab w:val="num" w:pos="2160"/>
        </w:tabs>
        <w:ind w:left="2160" w:hanging="360"/>
      </w:pPr>
      <w:rPr>
        <w:rFonts w:ascii="Arial" w:hAnsi="Arial" w:hint="default"/>
      </w:rPr>
    </w:lvl>
    <w:lvl w:ilvl="3" w:tplc="49CA4222" w:tentative="1">
      <w:start w:val="1"/>
      <w:numFmt w:val="bullet"/>
      <w:lvlText w:val="–"/>
      <w:lvlJc w:val="left"/>
      <w:pPr>
        <w:tabs>
          <w:tab w:val="num" w:pos="2880"/>
        </w:tabs>
        <w:ind w:left="2880" w:hanging="360"/>
      </w:pPr>
      <w:rPr>
        <w:rFonts w:ascii="Arial" w:hAnsi="Arial" w:hint="default"/>
      </w:rPr>
    </w:lvl>
    <w:lvl w:ilvl="4" w:tplc="9A423ACA" w:tentative="1">
      <w:start w:val="1"/>
      <w:numFmt w:val="bullet"/>
      <w:lvlText w:val="–"/>
      <w:lvlJc w:val="left"/>
      <w:pPr>
        <w:tabs>
          <w:tab w:val="num" w:pos="3600"/>
        </w:tabs>
        <w:ind w:left="3600" w:hanging="360"/>
      </w:pPr>
      <w:rPr>
        <w:rFonts w:ascii="Arial" w:hAnsi="Arial" w:hint="default"/>
      </w:rPr>
    </w:lvl>
    <w:lvl w:ilvl="5" w:tplc="E6DC08D6" w:tentative="1">
      <w:start w:val="1"/>
      <w:numFmt w:val="bullet"/>
      <w:lvlText w:val="–"/>
      <w:lvlJc w:val="left"/>
      <w:pPr>
        <w:tabs>
          <w:tab w:val="num" w:pos="4320"/>
        </w:tabs>
        <w:ind w:left="4320" w:hanging="360"/>
      </w:pPr>
      <w:rPr>
        <w:rFonts w:ascii="Arial" w:hAnsi="Arial" w:hint="default"/>
      </w:rPr>
    </w:lvl>
    <w:lvl w:ilvl="6" w:tplc="69429BEC" w:tentative="1">
      <w:start w:val="1"/>
      <w:numFmt w:val="bullet"/>
      <w:lvlText w:val="–"/>
      <w:lvlJc w:val="left"/>
      <w:pPr>
        <w:tabs>
          <w:tab w:val="num" w:pos="5040"/>
        </w:tabs>
        <w:ind w:left="5040" w:hanging="360"/>
      </w:pPr>
      <w:rPr>
        <w:rFonts w:ascii="Arial" w:hAnsi="Arial" w:hint="default"/>
      </w:rPr>
    </w:lvl>
    <w:lvl w:ilvl="7" w:tplc="3DB8159E" w:tentative="1">
      <w:start w:val="1"/>
      <w:numFmt w:val="bullet"/>
      <w:lvlText w:val="–"/>
      <w:lvlJc w:val="left"/>
      <w:pPr>
        <w:tabs>
          <w:tab w:val="num" w:pos="5760"/>
        </w:tabs>
        <w:ind w:left="5760" w:hanging="360"/>
      </w:pPr>
      <w:rPr>
        <w:rFonts w:ascii="Arial" w:hAnsi="Arial" w:hint="default"/>
      </w:rPr>
    </w:lvl>
    <w:lvl w:ilvl="8" w:tplc="D592D986" w:tentative="1">
      <w:start w:val="1"/>
      <w:numFmt w:val="bullet"/>
      <w:lvlText w:val="–"/>
      <w:lvlJc w:val="left"/>
      <w:pPr>
        <w:tabs>
          <w:tab w:val="num" w:pos="6480"/>
        </w:tabs>
        <w:ind w:left="6480" w:hanging="360"/>
      </w:pPr>
      <w:rPr>
        <w:rFonts w:ascii="Arial" w:hAnsi="Arial" w:hint="default"/>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663E21AB"/>
    <w:multiLevelType w:val="hybridMultilevel"/>
    <w:tmpl w:val="85802066"/>
    <w:lvl w:ilvl="0" w:tplc="5F9AF7C8">
      <w:start w:val="1"/>
      <w:numFmt w:val="bullet"/>
      <w:lvlText w:val="–"/>
      <w:lvlJc w:val="left"/>
      <w:pPr>
        <w:tabs>
          <w:tab w:val="num" w:pos="720"/>
        </w:tabs>
        <w:ind w:left="720" w:hanging="360"/>
      </w:pPr>
      <w:rPr>
        <w:rFonts w:ascii="Arial" w:hAnsi="Arial" w:hint="default"/>
      </w:rPr>
    </w:lvl>
    <w:lvl w:ilvl="1" w:tplc="4CCEE5E4">
      <w:start w:val="1"/>
      <w:numFmt w:val="bullet"/>
      <w:lvlText w:val="–"/>
      <w:lvlJc w:val="left"/>
      <w:pPr>
        <w:tabs>
          <w:tab w:val="num" w:pos="1440"/>
        </w:tabs>
        <w:ind w:left="1440" w:hanging="360"/>
      </w:pPr>
      <w:rPr>
        <w:rFonts w:ascii="Arial" w:hAnsi="Arial" w:hint="default"/>
      </w:rPr>
    </w:lvl>
    <w:lvl w:ilvl="2" w:tplc="FBAEE698">
      <w:numFmt w:val="bullet"/>
      <w:lvlText w:val="•"/>
      <w:lvlJc w:val="left"/>
      <w:pPr>
        <w:tabs>
          <w:tab w:val="num" w:pos="2160"/>
        </w:tabs>
        <w:ind w:left="2160" w:hanging="360"/>
      </w:pPr>
      <w:rPr>
        <w:rFonts w:ascii="Arial" w:hAnsi="Arial" w:hint="default"/>
      </w:rPr>
    </w:lvl>
    <w:lvl w:ilvl="3" w:tplc="0C9610D8" w:tentative="1">
      <w:start w:val="1"/>
      <w:numFmt w:val="bullet"/>
      <w:lvlText w:val="–"/>
      <w:lvlJc w:val="left"/>
      <w:pPr>
        <w:tabs>
          <w:tab w:val="num" w:pos="2880"/>
        </w:tabs>
        <w:ind w:left="2880" w:hanging="360"/>
      </w:pPr>
      <w:rPr>
        <w:rFonts w:ascii="Arial" w:hAnsi="Arial" w:hint="default"/>
      </w:rPr>
    </w:lvl>
    <w:lvl w:ilvl="4" w:tplc="73D64E5C" w:tentative="1">
      <w:start w:val="1"/>
      <w:numFmt w:val="bullet"/>
      <w:lvlText w:val="–"/>
      <w:lvlJc w:val="left"/>
      <w:pPr>
        <w:tabs>
          <w:tab w:val="num" w:pos="3600"/>
        </w:tabs>
        <w:ind w:left="3600" w:hanging="360"/>
      </w:pPr>
      <w:rPr>
        <w:rFonts w:ascii="Arial" w:hAnsi="Arial" w:hint="default"/>
      </w:rPr>
    </w:lvl>
    <w:lvl w:ilvl="5" w:tplc="8C4E254A" w:tentative="1">
      <w:start w:val="1"/>
      <w:numFmt w:val="bullet"/>
      <w:lvlText w:val="–"/>
      <w:lvlJc w:val="left"/>
      <w:pPr>
        <w:tabs>
          <w:tab w:val="num" w:pos="4320"/>
        </w:tabs>
        <w:ind w:left="4320" w:hanging="360"/>
      </w:pPr>
      <w:rPr>
        <w:rFonts w:ascii="Arial" w:hAnsi="Arial" w:hint="default"/>
      </w:rPr>
    </w:lvl>
    <w:lvl w:ilvl="6" w:tplc="EADA5CDE" w:tentative="1">
      <w:start w:val="1"/>
      <w:numFmt w:val="bullet"/>
      <w:lvlText w:val="–"/>
      <w:lvlJc w:val="left"/>
      <w:pPr>
        <w:tabs>
          <w:tab w:val="num" w:pos="5040"/>
        </w:tabs>
        <w:ind w:left="5040" w:hanging="360"/>
      </w:pPr>
      <w:rPr>
        <w:rFonts w:ascii="Arial" w:hAnsi="Arial" w:hint="default"/>
      </w:rPr>
    </w:lvl>
    <w:lvl w:ilvl="7" w:tplc="3C0C2CEA" w:tentative="1">
      <w:start w:val="1"/>
      <w:numFmt w:val="bullet"/>
      <w:lvlText w:val="–"/>
      <w:lvlJc w:val="left"/>
      <w:pPr>
        <w:tabs>
          <w:tab w:val="num" w:pos="5760"/>
        </w:tabs>
        <w:ind w:left="5760" w:hanging="360"/>
      </w:pPr>
      <w:rPr>
        <w:rFonts w:ascii="Arial" w:hAnsi="Arial" w:hint="default"/>
      </w:rPr>
    </w:lvl>
    <w:lvl w:ilvl="8" w:tplc="5BC03CBA" w:tentative="1">
      <w:start w:val="1"/>
      <w:numFmt w:val="bullet"/>
      <w:lvlText w:val="–"/>
      <w:lvlJc w:val="left"/>
      <w:pPr>
        <w:tabs>
          <w:tab w:val="num" w:pos="6480"/>
        </w:tabs>
        <w:ind w:left="6480" w:hanging="360"/>
      </w:pPr>
      <w:rPr>
        <w:rFonts w:ascii="Arial" w:hAnsi="Arial" w:hint="default"/>
      </w:rPr>
    </w:lvl>
  </w:abstractNum>
  <w:abstractNum w:abstractNumId="18">
    <w:nsid w:val="70A94687"/>
    <w:multiLevelType w:val="multilevel"/>
    <w:tmpl w:val="83607F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E043861"/>
    <w:multiLevelType w:val="hybridMultilevel"/>
    <w:tmpl w:val="29E49642"/>
    <w:lvl w:ilvl="0" w:tplc="6784C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0"/>
  </w:num>
  <w:num w:numId="3">
    <w:abstractNumId w:val="1"/>
  </w:num>
  <w:num w:numId="4">
    <w:abstractNumId w:val="19"/>
  </w:num>
  <w:num w:numId="5">
    <w:abstractNumId w:val="4"/>
  </w:num>
  <w:num w:numId="6">
    <w:abstractNumId w:val="18"/>
  </w:num>
  <w:num w:numId="7">
    <w:abstractNumId w:val="17"/>
  </w:num>
  <w:num w:numId="8">
    <w:abstractNumId w:val="16"/>
  </w:num>
  <w:num w:numId="9">
    <w:abstractNumId w:val="14"/>
  </w:num>
  <w:num w:numId="10">
    <w:abstractNumId w:val="15"/>
  </w:num>
  <w:num w:numId="11">
    <w:abstractNumId w:val="8"/>
  </w:num>
  <w:num w:numId="12">
    <w:abstractNumId w:val="11"/>
  </w:num>
  <w:num w:numId="13">
    <w:abstractNumId w:val="13"/>
  </w:num>
  <w:num w:numId="14">
    <w:abstractNumId w:val="5"/>
  </w:num>
  <w:num w:numId="15">
    <w:abstractNumId w:val="3"/>
  </w:num>
  <w:num w:numId="16">
    <w:abstractNumId w:val="6"/>
  </w:num>
  <w:num w:numId="17">
    <w:abstractNumId w:val="20"/>
  </w:num>
  <w:num w:numId="18">
    <w:abstractNumId w:val="2"/>
  </w:num>
  <w:num w:numId="19">
    <w:abstractNumId w:val="12"/>
  </w:num>
  <w:num w:numId="2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515"/>
    <w:rsid w:val="00000935"/>
    <w:rsid w:val="00000ECA"/>
    <w:rsid w:val="00000F2A"/>
    <w:rsid w:val="00001A49"/>
    <w:rsid w:val="00001F45"/>
    <w:rsid w:val="00001FC3"/>
    <w:rsid w:val="00002375"/>
    <w:rsid w:val="00002459"/>
    <w:rsid w:val="00003131"/>
    <w:rsid w:val="000031AB"/>
    <w:rsid w:val="00003519"/>
    <w:rsid w:val="000036D3"/>
    <w:rsid w:val="00003772"/>
    <w:rsid w:val="000037FB"/>
    <w:rsid w:val="00003C16"/>
    <w:rsid w:val="00004885"/>
    <w:rsid w:val="00004896"/>
    <w:rsid w:val="00004CD0"/>
    <w:rsid w:val="00004D8C"/>
    <w:rsid w:val="00004DCB"/>
    <w:rsid w:val="000051F0"/>
    <w:rsid w:val="00005327"/>
    <w:rsid w:val="0000553B"/>
    <w:rsid w:val="000063C6"/>
    <w:rsid w:val="0000660A"/>
    <w:rsid w:val="000066DA"/>
    <w:rsid w:val="00006780"/>
    <w:rsid w:val="0000686E"/>
    <w:rsid w:val="00006C7A"/>
    <w:rsid w:val="00007113"/>
    <w:rsid w:val="000072BD"/>
    <w:rsid w:val="000074A3"/>
    <w:rsid w:val="0000792C"/>
    <w:rsid w:val="00007CEF"/>
    <w:rsid w:val="000101EF"/>
    <w:rsid w:val="00010739"/>
    <w:rsid w:val="0001078E"/>
    <w:rsid w:val="00010E97"/>
    <w:rsid w:val="00010F74"/>
    <w:rsid w:val="00010FD1"/>
    <w:rsid w:val="00011519"/>
    <w:rsid w:val="00011595"/>
    <w:rsid w:val="00011703"/>
    <w:rsid w:val="000118B4"/>
    <w:rsid w:val="00011A2F"/>
    <w:rsid w:val="00011D25"/>
    <w:rsid w:val="000121EC"/>
    <w:rsid w:val="000124D1"/>
    <w:rsid w:val="00012B39"/>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2A7"/>
    <w:rsid w:val="00020331"/>
    <w:rsid w:val="0002033F"/>
    <w:rsid w:val="00020483"/>
    <w:rsid w:val="000205C1"/>
    <w:rsid w:val="000208B8"/>
    <w:rsid w:val="00020D61"/>
    <w:rsid w:val="00020E70"/>
    <w:rsid w:val="00020E8F"/>
    <w:rsid w:val="0002130A"/>
    <w:rsid w:val="00021592"/>
    <w:rsid w:val="0002165C"/>
    <w:rsid w:val="00021B70"/>
    <w:rsid w:val="00021C67"/>
    <w:rsid w:val="00021DEC"/>
    <w:rsid w:val="00021E89"/>
    <w:rsid w:val="000222F7"/>
    <w:rsid w:val="000228C4"/>
    <w:rsid w:val="00022AC4"/>
    <w:rsid w:val="00022BCE"/>
    <w:rsid w:val="00023393"/>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291"/>
    <w:rsid w:val="0003138D"/>
    <w:rsid w:val="000317B4"/>
    <w:rsid w:val="00031C90"/>
    <w:rsid w:val="00031E02"/>
    <w:rsid w:val="00031EDD"/>
    <w:rsid w:val="000321DC"/>
    <w:rsid w:val="00032A64"/>
    <w:rsid w:val="000334D2"/>
    <w:rsid w:val="00033834"/>
    <w:rsid w:val="00033A55"/>
    <w:rsid w:val="00033AE8"/>
    <w:rsid w:val="00033E5C"/>
    <w:rsid w:val="00034182"/>
    <w:rsid w:val="00034698"/>
    <w:rsid w:val="00034787"/>
    <w:rsid w:val="00034964"/>
    <w:rsid w:val="000349B7"/>
    <w:rsid w:val="00034C02"/>
    <w:rsid w:val="00034DC2"/>
    <w:rsid w:val="000350B6"/>
    <w:rsid w:val="0003540B"/>
    <w:rsid w:val="00035CAB"/>
    <w:rsid w:val="00035F32"/>
    <w:rsid w:val="0003667C"/>
    <w:rsid w:val="00036A16"/>
    <w:rsid w:val="00036C45"/>
    <w:rsid w:val="00036FA7"/>
    <w:rsid w:val="000377E3"/>
    <w:rsid w:val="00037910"/>
    <w:rsid w:val="00037A21"/>
    <w:rsid w:val="00037BDB"/>
    <w:rsid w:val="00037D3E"/>
    <w:rsid w:val="000404F2"/>
    <w:rsid w:val="00040AB8"/>
    <w:rsid w:val="00040F7A"/>
    <w:rsid w:val="000412B7"/>
    <w:rsid w:val="000413B8"/>
    <w:rsid w:val="000415EC"/>
    <w:rsid w:val="0004182E"/>
    <w:rsid w:val="000418C8"/>
    <w:rsid w:val="00041AEE"/>
    <w:rsid w:val="00042397"/>
    <w:rsid w:val="00042527"/>
    <w:rsid w:val="000426B1"/>
    <w:rsid w:val="00042BFC"/>
    <w:rsid w:val="000430CF"/>
    <w:rsid w:val="00043303"/>
    <w:rsid w:val="00043607"/>
    <w:rsid w:val="00043703"/>
    <w:rsid w:val="00043DBC"/>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2A"/>
    <w:rsid w:val="00051C70"/>
    <w:rsid w:val="0005201C"/>
    <w:rsid w:val="000528EA"/>
    <w:rsid w:val="0005291A"/>
    <w:rsid w:val="00052AE3"/>
    <w:rsid w:val="00052C5E"/>
    <w:rsid w:val="00052CF1"/>
    <w:rsid w:val="000531A8"/>
    <w:rsid w:val="0005330B"/>
    <w:rsid w:val="0005382E"/>
    <w:rsid w:val="00053849"/>
    <w:rsid w:val="00053A47"/>
    <w:rsid w:val="0005456E"/>
    <w:rsid w:val="00054614"/>
    <w:rsid w:val="0005468A"/>
    <w:rsid w:val="00054A5B"/>
    <w:rsid w:val="00054ACE"/>
    <w:rsid w:val="00054AD7"/>
    <w:rsid w:val="00054AD9"/>
    <w:rsid w:val="00054C81"/>
    <w:rsid w:val="00054DAB"/>
    <w:rsid w:val="00054E63"/>
    <w:rsid w:val="0005504C"/>
    <w:rsid w:val="00055873"/>
    <w:rsid w:val="00055A96"/>
    <w:rsid w:val="00055B03"/>
    <w:rsid w:val="00055B8E"/>
    <w:rsid w:val="0005602E"/>
    <w:rsid w:val="00056057"/>
    <w:rsid w:val="00056E66"/>
    <w:rsid w:val="000572A7"/>
    <w:rsid w:val="00057460"/>
    <w:rsid w:val="000574E1"/>
    <w:rsid w:val="00057511"/>
    <w:rsid w:val="00057AD4"/>
    <w:rsid w:val="00057DF9"/>
    <w:rsid w:val="00057F2C"/>
    <w:rsid w:val="00057F68"/>
    <w:rsid w:val="00057F6C"/>
    <w:rsid w:val="00057FE7"/>
    <w:rsid w:val="00060586"/>
    <w:rsid w:val="00060ED6"/>
    <w:rsid w:val="00060FDB"/>
    <w:rsid w:val="000612C5"/>
    <w:rsid w:val="00061C96"/>
    <w:rsid w:val="00061E34"/>
    <w:rsid w:val="00061EBD"/>
    <w:rsid w:val="000621A9"/>
    <w:rsid w:val="0006263A"/>
    <w:rsid w:val="0006310C"/>
    <w:rsid w:val="00063485"/>
    <w:rsid w:val="00063CA3"/>
    <w:rsid w:val="00063F57"/>
    <w:rsid w:val="0006436D"/>
    <w:rsid w:val="0006480B"/>
    <w:rsid w:val="00064A18"/>
    <w:rsid w:val="00064A2B"/>
    <w:rsid w:val="0006549C"/>
    <w:rsid w:val="000654E3"/>
    <w:rsid w:val="00065636"/>
    <w:rsid w:val="00065D64"/>
    <w:rsid w:val="00066195"/>
    <w:rsid w:val="000667D1"/>
    <w:rsid w:val="00066CF0"/>
    <w:rsid w:val="00066E05"/>
    <w:rsid w:val="00067087"/>
    <w:rsid w:val="000671F8"/>
    <w:rsid w:val="0006739D"/>
    <w:rsid w:val="00067436"/>
    <w:rsid w:val="000674DD"/>
    <w:rsid w:val="0006777C"/>
    <w:rsid w:val="00067FE2"/>
    <w:rsid w:val="00070237"/>
    <w:rsid w:val="00070378"/>
    <w:rsid w:val="00070CBC"/>
    <w:rsid w:val="0007118F"/>
    <w:rsid w:val="000711FC"/>
    <w:rsid w:val="000716FB"/>
    <w:rsid w:val="00071E66"/>
    <w:rsid w:val="00071E9B"/>
    <w:rsid w:val="00071F99"/>
    <w:rsid w:val="000727D5"/>
    <w:rsid w:val="00072885"/>
    <w:rsid w:val="00072E75"/>
    <w:rsid w:val="00072EFA"/>
    <w:rsid w:val="00073219"/>
    <w:rsid w:val="00073785"/>
    <w:rsid w:val="00074375"/>
    <w:rsid w:val="000743A0"/>
    <w:rsid w:val="000748A2"/>
    <w:rsid w:val="00074A66"/>
    <w:rsid w:val="00074BF5"/>
    <w:rsid w:val="000752CD"/>
    <w:rsid w:val="0007531E"/>
    <w:rsid w:val="00075680"/>
    <w:rsid w:val="0007590A"/>
    <w:rsid w:val="00075999"/>
    <w:rsid w:val="00075FE3"/>
    <w:rsid w:val="000764C3"/>
    <w:rsid w:val="00076775"/>
    <w:rsid w:val="00076D63"/>
    <w:rsid w:val="00077579"/>
    <w:rsid w:val="00077A78"/>
    <w:rsid w:val="00080170"/>
    <w:rsid w:val="000805B2"/>
    <w:rsid w:val="00080786"/>
    <w:rsid w:val="00080D74"/>
    <w:rsid w:val="000814A2"/>
    <w:rsid w:val="00082152"/>
    <w:rsid w:val="000826FF"/>
    <w:rsid w:val="00082A49"/>
    <w:rsid w:val="00082C27"/>
    <w:rsid w:val="00082DA4"/>
    <w:rsid w:val="00082E54"/>
    <w:rsid w:val="000832B3"/>
    <w:rsid w:val="00083322"/>
    <w:rsid w:val="000833CA"/>
    <w:rsid w:val="00083788"/>
    <w:rsid w:val="00084255"/>
    <w:rsid w:val="0008460E"/>
    <w:rsid w:val="00084937"/>
    <w:rsid w:val="0008496E"/>
    <w:rsid w:val="00084E53"/>
    <w:rsid w:val="00085239"/>
    <w:rsid w:val="000852FF"/>
    <w:rsid w:val="00085FBA"/>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0BD3"/>
    <w:rsid w:val="0009158A"/>
    <w:rsid w:val="00091714"/>
    <w:rsid w:val="000921E3"/>
    <w:rsid w:val="00092334"/>
    <w:rsid w:val="000931C3"/>
    <w:rsid w:val="0009321E"/>
    <w:rsid w:val="000938A0"/>
    <w:rsid w:val="00093B72"/>
    <w:rsid w:val="00093E2E"/>
    <w:rsid w:val="0009437A"/>
    <w:rsid w:val="000947B7"/>
    <w:rsid w:val="00095671"/>
    <w:rsid w:val="00095920"/>
    <w:rsid w:val="00095C96"/>
    <w:rsid w:val="00095F31"/>
    <w:rsid w:val="00095F53"/>
    <w:rsid w:val="0009612D"/>
    <w:rsid w:val="0009653B"/>
    <w:rsid w:val="000965E2"/>
    <w:rsid w:val="0009680E"/>
    <w:rsid w:val="000968CF"/>
    <w:rsid w:val="000968D8"/>
    <w:rsid w:val="00096C9E"/>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F0"/>
    <w:rsid w:val="000A1D49"/>
    <w:rsid w:val="000A1F8D"/>
    <w:rsid w:val="000A23B7"/>
    <w:rsid w:val="000A2521"/>
    <w:rsid w:val="000A2D70"/>
    <w:rsid w:val="000A31E4"/>
    <w:rsid w:val="000A389C"/>
    <w:rsid w:val="000A3A3A"/>
    <w:rsid w:val="000A3ACB"/>
    <w:rsid w:val="000A3F1B"/>
    <w:rsid w:val="000A4388"/>
    <w:rsid w:val="000A448E"/>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D8A"/>
    <w:rsid w:val="000A6EAA"/>
    <w:rsid w:val="000A7138"/>
    <w:rsid w:val="000A7955"/>
    <w:rsid w:val="000A7C88"/>
    <w:rsid w:val="000A7E17"/>
    <w:rsid w:val="000B02C2"/>
    <w:rsid w:val="000B041B"/>
    <w:rsid w:val="000B081C"/>
    <w:rsid w:val="000B10AB"/>
    <w:rsid w:val="000B12C6"/>
    <w:rsid w:val="000B1716"/>
    <w:rsid w:val="000B17A1"/>
    <w:rsid w:val="000B1CD3"/>
    <w:rsid w:val="000B1E04"/>
    <w:rsid w:val="000B22B6"/>
    <w:rsid w:val="000B256B"/>
    <w:rsid w:val="000B32D4"/>
    <w:rsid w:val="000B38DA"/>
    <w:rsid w:val="000B3F37"/>
    <w:rsid w:val="000B4083"/>
    <w:rsid w:val="000B463C"/>
    <w:rsid w:val="000B49D7"/>
    <w:rsid w:val="000B4B3E"/>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517"/>
    <w:rsid w:val="000B7669"/>
    <w:rsid w:val="000B76BB"/>
    <w:rsid w:val="000B77E6"/>
    <w:rsid w:val="000B7D5E"/>
    <w:rsid w:val="000C0B74"/>
    <w:rsid w:val="000C1199"/>
    <w:rsid w:val="000C133A"/>
    <w:rsid w:val="000C15EE"/>
    <w:rsid w:val="000C1DBD"/>
    <w:rsid w:val="000C1F69"/>
    <w:rsid w:val="000C2CEB"/>
    <w:rsid w:val="000C2DE1"/>
    <w:rsid w:val="000C3209"/>
    <w:rsid w:val="000C32A9"/>
    <w:rsid w:val="000C37B2"/>
    <w:rsid w:val="000C393F"/>
    <w:rsid w:val="000C395B"/>
    <w:rsid w:val="000C3987"/>
    <w:rsid w:val="000C3F16"/>
    <w:rsid w:val="000C4C76"/>
    <w:rsid w:val="000C54A6"/>
    <w:rsid w:val="000C550B"/>
    <w:rsid w:val="000C5759"/>
    <w:rsid w:val="000C5B91"/>
    <w:rsid w:val="000C5E7D"/>
    <w:rsid w:val="000C673C"/>
    <w:rsid w:val="000C69F8"/>
    <w:rsid w:val="000C6D4A"/>
    <w:rsid w:val="000C6E38"/>
    <w:rsid w:val="000C71D9"/>
    <w:rsid w:val="000C7C3E"/>
    <w:rsid w:val="000D037E"/>
    <w:rsid w:val="000D0A0F"/>
    <w:rsid w:val="000D0AB8"/>
    <w:rsid w:val="000D0BA1"/>
    <w:rsid w:val="000D0BCC"/>
    <w:rsid w:val="000D0D27"/>
    <w:rsid w:val="000D0F9A"/>
    <w:rsid w:val="000D12FA"/>
    <w:rsid w:val="000D1311"/>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3EEA"/>
    <w:rsid w:val="000D4232"/>
    <w:rsid w:val="000D4324"/>
    <w:rsid w:val="000D43EA"/>
    <w:rsid w:val="000D4481"/>
    <w:rsid w:val="000D46EE"/>
    <w:rsid w:val="000D4ABD"/>
    <w:rsid w:val="000D4B18"/>
    <w:rsid w:val="000D4B54"/>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781"/>
    <w:rsid w:val="000D697E"/>
    <w:rsid w:val="000D6A55"/>
    <w:rsid w:val="000D6B84"/>
    <w:rsid w:val="000D6E96"/>
    <w:rsid w:val="000D6FBC"/>
    <w:rsid w:val="000D7268"/>
    <w:rsid w:val="000D7383"/>
    <w:rsid w:val="000D745D"/>
    <w:rsid w:val="000D75CC"/>
    <w:rsid w:val="000D75EE"/>
    <w:rsid w:val="000D7665"/>
    <w:rsid w:val="000D7783"/>
    <w:rsid w:val="000D77A8"/>
    <w:rsid w:val="000D7C7C"/>
    <w:rsid w:val="000E011D"/>
    <w:rsid w:val="000E0706"/>
    <w:rsid w:val="000E0BAE"/>
    <w:rsid w:val="000E0DEA"/>
    <w:rsid w:val="000E0E10"/>
    <w:rsid w:val="000E14B9"/>
    <w:rsid w:val="000E17AE"/>
    <w:rsid w:val="000E182B"/>
    <w:rsid w:val="000E1E8E"/>
    <w:rsid w:val="000E2421"/>
    <w:rsid w:val="000E279B"/>
    <w:rsid w:val="000E2AFE"/>
    <w:rsid w:val="000E2D41"/>
    <w:rsid w:val="000E3075"/>
    <w:rsid w:val="000E32C0"/>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6C2"/>
    <w:rsid w:val="000F3755"/>
    <w:rsid w:val="000F3A53"/>
    <w:rsid w:val="000F3B40"/>
    <w:rsid w:val="000F3FFF"/>
    <w:rsid w:val="000F42EA"/>
    <w:rsid w:val="000F4786"/>
    <w:rsid w:val="000F4CAF"/>
    <w:rsid w:val="000F4D3B"/>
    <w:rsid w:val="000F4D95"/>
    <w:rsid w:val="000F4F44"/>
    <w:rsid w:val="000F53CB"/>
    <w:rsid w:val="000F55A9"/>
    <w:rsid w:val="000F5F71"/>
    <w:rsid w:val="000F61C4"/>
    <w:rsid w:val="000F6646"/>
    <w:rsid w:val="000F6681"/>
    <w:rsid w:val="000F6881"/>
    <w:rsid w:val="000F6BA0"/>
    <w:rsid w:val="000F6C32"/>
    <w:rsid w:val="000F6E68"/>
    <w:rsid w:val="000F71FE"/>
    <w:rsid w:val="000F77C9"/>
    <w:rsid w:val="00100097"/>
    <w:rsid w:val="001000E9"/>
    <w:rsid w:val="00100169"/>
    <w:rsid w:val="0010047B"/>
    <w:rsid w:val="0010067A"/>
    <w:rsid w:val="001006D3"/>
    <w:rsid w:val="001010D1"/>
    <w:rsid w:val="00101489"/>
    <w:rsid w:val="00101513"/>
    <w:rsid w:val="0010163E"/>
    <w:rsid w:val="0010175D"/>
    <w:rsid w:val="00101A0E"/>
    <w:rsid w:val="00101ACE"/>
    <w:rsid w:val="00102147"/>
    <w:rsid w:val="00102335"/>
    <w:rsid w:val="0010264F"/>
    <w:rsid w:val="00102D2E"/>
    <w:rsid w:val="001033D6"/>
    <w:rsid w:val="00103658"/>
    <w:rsid w:val="0010366C"/>
    <w:rsid w:val="00104058"/>
    <w:rsid w:val="0010405D"/>
    <w:rsid w:val="00104228"/>
    <w:rsid w:val="00104730"/>
    <w:rsid w:val="00104A80"/>
    <w:rsid w:val="00104FF4"/>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6F22"/>
    <w:rsid w:val="00107249"/>
    <w:rsid w:val="001074D1"/>
    <w:rsid w:val="00107CDD"/>
    <w:rsid w:val="0011061F"/>
    <w:rsid w:val="001106C0"/>
    <w:rsid w:val="00110B85"/>
    <w:rsid w:val="00111114"/>
    <w:rsid w:val="001115C0"/>
    <w:rsid w:val="001115F4"/>
    <w:rsid w:val="001118AA"/>
    <w:rsid w:val="00111AD9"/>
    <w:rsid w:val="00111B0A"/>
    <w:rsid w:val="00111BF5"/>
    <w:rsid w:val="00111C33"/>
    <w:rsid w:val="001122B0"/>
    <w:rsid w:val="001126B0"/>
    <w:rsid w:val="00112B8F"/>
    <w:rsid w:val="00112D41"/>
    <w:rsid w:val="0011301E"/>
    <w:rsid w:val="001134DA"/>
    <w:rsid w:val="0011372B"/>
    <w:rsid w:val="00113D8B"/>
    <w:rsid w:val="00113D8F"/>
    <w:rsid w:val="001140FA"/>
    <w:rsid w:val="001141CF"/>
    <w:rsid w:val="00114379"/>
    <w:rsid w:val="001146A3"/>
    <w:rsid w:val="001146C6"/>
    <w:rsid w:val="00114743"/>
    <w:rsid w:val="001147B8"/>
    <w:rsid w:val="00114949"/>
    <w:rsid w:val="00114A39"/>
    <w:rsid w:val="00114E61"/>
    <w:rsid w:val="00114EA7"/>
    <w:rsid w:val="001151BB"/>
    <w:rsid w:val="0011536C"/>
    <w:rsid w:val="00115480"/>
    <w:rsid w:val="00115685"/>
    <w:rsid w:val="00115716"/>
    <w:rsid w:val="0011584C"/>
    <w:rsid w:val="001158AF"/>
    <w:rsid w:val="00115A9A"/>
    <w:rsid w:val="00115B67"/>
    <w:rsid w:val="00115D19"/>
    <w:rsid w:val="00116624"/>
    <w:rsid w:val="00117957"/>
    <w:rsid w:val="00117B4F"/>
    <w:rsid w:val="00117B90"/>
    <w:rsid w:val="00117FFE"/>
    <w:rsid w:val="001202E9"/>
    <w:rsid w:val="001203DB"/>
    <w:rsid w:val="0012079F"/>
    <w:rsid w:val="001207F3"/>
    <w:rsid w:val="00120BC8"/>
    <w:rsid w:val="00121316"/>
    <w:rsid w:val="0012142A"/>
    <w:rsid w:val="001215DB"/>
    <w:rsid w:val="00121897"/>
    <w:rsid w:val="001218BF"/>
    <w:rsid w:val="001219F7"/>
    <w:rsid w:val="00122153"/>
    <w:rsid w:val="00122318"/>
    <w:rsid w:val="00122581"/>
    <w:rsid w:val="00122842"/>
    <w:rsid w:val="00122C20"/>
    <w:rsid w:val="00122DDB"/>
    <w:rsid w:val="00122E60"/>
    <w:rsid w:val="00122EB3"/>
    <w:rsid w:val="00123090"/>
    <w:rsid w:val="0012345C"/>
    <w:rsid w:val="001235C4"/>
    <w:rsid w:val="00123975"/>
    <w:rsid w:val="00123AED"/>
    <w:rsid w:val="00123DED"/>
    <w:rsid w:val="0012434E"/>
    <w:rsid w:val="0012467D"/>
    <w:rsid w:val="001246EC"/>
    <w:rsid w:val="001249D7"/>
    <w:rsid w:val="00124E10"/>
    <w:rsid w:val="00124F96"/>
    <w:rsid w:val="00125078"/>
    <w:rsid w:val="001252FE"/>
    <w:rsid w:val="001257E6"/>
    <w:rsid w:val="00126AB6"/>
    <w:rsid w:val="00126D98"/>
    <w:rsid w:val="00126DAB"/>
    <w:rsid w:val="001274AC"/>
    <w:rsid w:val="001275E6"/>
    <w:rsid w:val="00127DE2"/>
    <w:rsid w:val="00127F28"/>
    <w:rsid w:val="00127F4C"/>
    <w:rsid w:val="00127FAF"/>
    <w:rsid w:val="001301E5"/>
    <w:rsid w:val="00130714"/>
    <w:rsid w:val="00130953"/>
    <w:rsid w:val="00130A25"/>
    <w:rsid w:val="00131523"/>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37D7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5AC"/>
    <w:rsid w:val="00142772"/>
    <w:rsid w:val="00142E42"/>
    <w:rsid w:val="00143221"/>
    <w:rsid w:val="001433C9"/>
    <w:rsid w:val="0014371C"/>
    <w:rsid w:val="00143E78"/>
    <w:rsid w:val="00143FFE"/>
    <w:rsid w:val="0014471E"/>
    <w:rsid w:val="0014491B"/>
    <w:rsid w:val="00144B3F"/>
    <w:rsid w:val="00144E04"/>
    <w:rsid w:val="001454C4"/>
    <w:rsid w:val="00145D0A"/>
    <w:rsid w:val="00146129"/>
    <w:rsid w:val="00146142"/>
    <w:rsid w:val="0014624C"/>
    <w:rsid w:val="00146491"/>
    <w:rsid w:val="0014652F"/>
    <w:rsid w:val="00146B4F"/>
    <w:rsid w:val="00146BC8"/>
    <w:rsid w:val="001473A6"/>
    <w:rsid w:val="00147D65"/>
    <w:rsid w:val="00147D91"/>
    <w:rsid w:val="00147E12"/>
    <w:rsid w:val="0015070B"/>
    <w:rsid w:val="001508E1"/>
    <w:rsid w:val="00150BAF"/>
    <w:rsid w:val="00150CD5"/>
    <w:rsid w:val="00150EDE"/>
    <w:rsid w:val="00151096"/>
    <w:rsid w:val="001510B6"/>
    <w:rsid w:val="001510BE"/>
    <w:rsid w:val="001510ED"/>
    <w:rsid w:val="00151740"/>
    <w:rsid w:val="00151805"/>
    <w:rsid w:val="001518AA"/>
    <w:rsid w:val="00151E59"/>
    <w:rsid w:val="00152066"/>
    <w:rsid w:val="0015289B"/>
    <w:rsid w:val="001528BF"/>
    <w:rsid w:val="00152A3B"/>
    <w:rsid w:val="00153021"/>
    <w:rsid w:val="001531FD"/>
    <w:rsid w:val="0015347E"/>
    <w:rsid w:val="00153578"/>
    <w:rsid w:val="00153A48"/>
    <w:rsid w:val="00153A6B"/>
    <w:rsid w:val="00153EEF"/>
    <w:rsid w:val="00153F29"/>
    <w:rsid w:val="001544AB"/>
    <w:rsid w:val="001545A6"/>
    <w:rsid w:val="00154B50"/>
    <w:rsid w:val="00154DA3"/>
    <w:rsid w:val="00155839"/>
    <w:rsid w:val="00155F7A"/>
    <w:rsid w:val="00156260"/>
    <w:rsid w:val="0015674F"/>
    <w:rsid w:val="0015722A"/>
    <w:rsid w:val="001574E0"/>
    <w:rsid w:val="0016019C"/>
    <w:rsid w:val="00160674"/>
    <w:rsid w:val="00160786"/>
    <w:rsid w:val="00160D2A"/>
    <w:rsid w:val="0016117C"/>
    <w:rsid w:val="001613AD"/>
    <w:rsid w:val="001616AF"/>
    <w:rsid w:val="001618A3"/>
    <w:rsid w:val="0016223A"/>
    <w:rsid w:val="00162262"/>
    <w:rsid w:val="00162AB7"/>
    <w:rsid w:val="00162BD5"/>
    <w:rsid w:val="00162CF1"/>
    <w:rsid w:val="00162E37"/>
    <w:rsid w:val="00162F82"/>
    <w:rsid w:val="001630E4"/>
    <w:rsid w:val="00163449"/>
    <w:rsid w:val="001639BC"/>
    <w:rsid w:val="00163AFC"/>
    <w:rsid w:val="001644CC"/>
    <w:rsid w:val="00164646"/>
    <w:rsid w:val="001647FA"/>
    <w:rsid w:val="001649D4"/>
    <w:rsid w:val="00165137"/>
    <w:rsid w:val="001651AA"/>
    <w:rsid w:val="00165828"/>
    <w:rsid w:val="0016592A"/>
    <w:rsid w:val="0016634F"/>
    <w:rsid w:val="0016642D"/>
    <w:rsid w:val="00166994"/>
    <w:rsid w:val="001669F9"/>
    <w:rsid w:val="0016700E"/>
    <w:rsid w:val="0016711A"/>
    <w:rsid w:val="00167182"/>
    <w:rsid w:val="0016764C"/>
    <w:rsid w:val="00167709"/>
    <w:rsid w:val="001678ED"/>
    <w:rsid w:val="00170248"/>
    <w:rsid w:val="00170397"/>
    <w:rsid w:val="001706E4"/>
    <w:rsid w:val="001708D0"/>
    <w:rsid w:val="00170FB5"/>
    <w:rsid w:val="00171717"/>
    <w:rsid w:val="00171944"/>
    <w:rsid w:val="00171D7E"/>
    <w:rsid w:val="00171F14"/>
    <w:rsid w:val="0017226B"/>
    <w:rsid w:val="00172903"/>
    <w:rsid w:val="00172985"/>
    <w:rsid w:val="001729E1"/>
    <w:rsid w:val="00172A6E"/>
    <w:rsid w:val="00172B61"/>
    <w:rsid w:val="00172C20"/>
    <w:rsid w:val="00172D21"/>
    <w:rsid w:val="00173869"/>
    <w:rsid w:val="00173893"/>
    <w:rsid w:val="001738A5"/>
    <w:rsid w:val="00173A00"/>
    <w:rsid w:val="0017402B"/>
    <w:rsid w:val="001747D3"/>
    <w:rsid w:val="0017490D"/>
    <w:rsid w:val="00174B60"/>
    <w:rsid w:val="00174DDB"/>
    <w:rsid w:val="00174F2F"/>
    <w:rsid w:val="001752EC"/>
    <w:rsid w:val="0017535F"/>
    <w:rsid w:val="00175A4F"/>
    <w:rsid w:val="00175B5A"/>
    <w:rsid w:val="00175DBB"/>
    <w:rsid w:val="00175E60"/>
    <w:rsid w:val="00175FDA"/>
    <w:rsid w:val="00176414"/>
    <w:rsid w:val="00176577"/>
    <w:rsid w:val="0017676C"/>
    <w:rsid w:val="00176E7D"/>
    <w:rsid w:val="00177036"/>
    <w:rsid w:val="0017714C"/>
    <w:rsid w:val="0017722E"/>
    <w:rsid w:val="00177711"/>
    <w:rsid w:val="00177A0D"/>
    <w:rsid w:val="00177DFF"/>
    <w:rsid w:val="00177E78"/>
    <w:rsid w:val="00177EBD"/>
    <w:rsid w:val="0018009B"/>
    <w:rsid w:val="001800DB"/>
    <w:rsid w:val="00180149"/>
    <w:rsid w:val="0018016C"/>
    <w:rsid w:val="00180C57"/>
    <w:rsid w:val="00180DC7"/>
    <w:rsid w:val="00180E60"/>
    <w:rsid w:val="00181763"/>
    <w:rsid w:val="001817BA"/>
    <w:rsid w:val="00181B3A"/>
    <w:rsid w:val="00182050"/>
    <w:rsid w:val="001820B2"/>
    <w:rsid w:val="001821E9"/>
    <w:rsid w:val="00182608"/>
    <w:rsid w:val="00182E75"/>
    <w:rsid w:val="001836DF"/>
    <w:rsid w:val="00183CC6"/>
    <w:rsid w:val="00183D8A"/>
    <w:rsid w:val="00183E8B"/>
    <w:rsid w:val="00183F11"/>
    <w:rsid w:val="001840F5"/>
    <w:rsid w:val="001846AC"/>
    <w:rsid w:val="00184828"/>
    <w:rsid w:val="00184DAB"/>
    <w:rsid w:val="00184F51"/>
    <w:rsid w:val="00185257"/>
    <w:rsid w:val="00185E59"/>
    <w:rsid w:val="00185F10"/>
    <w:rsid w:val="00186060"/>
    <w:rsid w:val="00186395"/>
    <w:rsid w:val="00186B4D"/>
    <w:rsid w:val="00186E8D"/>
    <w:rsid w:val="0018767B"/>
    <w:rsid w:val="00187A1A"/>
    <w:rsid w:val="00187DC2"/>
    <w:rsid w:val="0019022C"/>
    <w:rsid w:val="00190307"/>
    <w:rsid w:val="00190927"/>
    <w:rsid w:val="00190BD5"/>
    <w:rsid w:val="00191727"/>
    <w:rsid w:val="00191A2B"/>
    <w:rsid w:val="00191EBF"/>
    <w:rsid w:val="001920CC"/>
    <w:rsid w:val="001925E5"/>
    <w:rsid w:val="00192A10"/>
    <w:rsid w:val="00192CA9"/>
    <w:rsid w:val="00192D98"/>
    <w:rsid w:val="00193747"/>
    <w:rsid w:val="00193987"/>
    <w:rsid w:val="00193B22"/>
    <w:rsid w:val="00194BE8"/>
    <w:rsid w:val="00194D1C"/>
    <w:rsid w:val="0019573B"/>
    <w:rsid w:val="0019592C"/>
    <w:rsid w:val="00196085"/>
    <w:rsid w:val="00196300"/>
    <w:rsid w:val="001969BD"/>
    <w:rsid w:val="00196A48"/>
    <w:rsid w:val="00196B90"/>
    <w:rsid w:val="00196BC7"/>
    <w:rsid w:val="00196D0D"/>
    <w:rsid w:val="00196FF4"/>
    <w:rsid w:val="0019734F"/>
    <w:rsid w:val="001976E2"/>
    <w:rsid w:val="001A02BC"/>
    <w:rsid w:val="001A0303"/>
    <w:rsid w:val="001A032E"/>
    <w:rsid w:val="001A0421"/>
    <w:rsid w:val="001A067A"/>
    <w:rsid w:val="001A06FC"/>
    <w:rsid w:val="001A09C6"/>
    <w:rsid w:val="001A0A1E"/>
    <w:rsid w:val="001A12DF"/>
    <w:rsid w:val="001A24E7"/>
    <w:rsid w:val="001A258A"/>
    <w:rsid w:val="001A25E7"/>
    <w:rsid w:val="001A2939"/>
    <w:rsid w:val="001A2BFF"/>
    <w:rsid w:val="001A2FD5"/>
    <w:rsid w:val="001A3037"/>
    <w:rsid w:val="001A30B0"/>
    <w:rsid w:val="001A30FB"/>
    <w:rsid w:val="001A35B2"/>
    <w:rsid w:val="001A36CF"/>
    <w:rsid w:val="001A3974"/>
    <w:rsid w:val="001A3F0F"/>
    <w:rsid w:val="001A3FA5"/>
    <w:rsid w:val="001A4156"/>
    <w:rsid w:val="001A43B8"/>
    <w:rsid w:val="001A4EDF"/>
    <w:rsid w:val="001A5174"/>
    <w:rsid w:val="001A5234"/>
    <w:rsid w:val="001A61A0"/>
    <w:rsid w:val="001A628F"/>
    <w:rsid w:val="001A6719"/>
    <w:rsid w:val="001A6AFE"/>
    <w:rsid w:val="001A6EF1"/>
    <w:rsid w:val="001A6F38"/>
    <w:rsid w:val="001A706D"/>
    <w:rsid w:val="001A71EB"/>
    <w:rsid w:val="001A72EE"/>
    <w:rsid w:val="001A7821"/>
    <w:rsid w:val="001A7912"/>
    <w:rsid w:val="001A7920"/>
    <w:rsid w:val="001A7924"/>
    <w:rsid w:val="001A7BF4"/>
    <w:rsid w:val="001A7C23"/>
    <w:rsid w:val="001A7CBD"/>
    <w:rsid w:val="001B00B2"/>
    <w:rsid w:val="001B0149"/>
    <w:rsid w:val="001B0163"/>
    <w:rsid w:val="001B0251"/>
    <w:rsid w:val="001B0F1F"/>
    <w:rsid w:val="001B1565"/>
    <w:rsid w:val="001B1999"/>
    <w:rsid w:val="001B1C7B"/>
    <w:rsid w:val="001B1F17"/>
    <w:rsid w:val="001B1F29"/>
    <w:rsid w:val="001B2085"/>
    <w:rsid w:val="001B26EE"/>
    <w:rsid w:val="001B2993"/>
    <w:rsid w:val="001B2DF5"/>
    <w:rsid w:val="001B343E"/>
    <w:rsid w:val="001B3754"/>
    <w:rsid w:val="001B4398"/>
    <w:rsid w:val="001B4938"/>
    <w:rsid w:val="001B4AAD"/>
    <w:rsid w:val="001B4E2D"/>
    <w:rsid w:val="001B5176"/>
    <w:rsid w:val="001B519B"/>
    <w:rsid w:val="001B5332"/>
    <w:rsid w:val="001B53B3"/>
    <w:rsid w:val="001B54E9"/>
    <w:rsid w:val="001B5F67"/>
    <w:rsid w:val="001B6306"/>
    <w:rsid w:val="001B645A"/>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08D"/>
    <w:rsid w:val="001C457D"/>
    <w:rsid w:val="001C4F5F"/>
    <w:rsid w:val="001C518A"/>
    <w:rsid w:val="001C5566"/>
    <w:rsid w:val="001C5796"/>
    <w:rsid w:val="001C589B"/>
    <w:rsid w:val="001C58A6"/>
    <w:rsid w:val="001C5F88"/>
    <w:rsid w:val="001C619C"/>
    <w:rsid w:val="001C64C2"/>
    <w:rsid w:val="001C6C6C"/>
    <w:rsid w:val="001C7185"/>
    <w:rsid w:val="001C76FC"/>
    <w:rsid w:val="001C7AB6"/>
    <w:rsid w:val="001C7F47"/>
    <w:rsid w:val="001D006C"/>
    <w:rsid w:val="001D017C"/>
    <w:rsid w:val="001D02FA"/>
    <w:rsid w:val="001D0447"/>
    <w:rsid w:val="001D0578"/>
    <w:rsid w:val="001D0593"/>
    <w:rsid w:val="001D0C3F"/>
    <w:rsid w:val="001D1258"/>
    <w:rsid w:val="001D13B0"/>
    <w:rsid w:val="001D1673"/>
    <w:rsid w:val="001D19F8"/>
    <w:rsid w:val="001D1CFF"/>
    <w:rsid w:val="001D2632"/>
    <w:rsid w:val="001D2B3C"/>
    <w:rsid w:val="001D2BB2"/>
    <w:rsid w:val="001D2C75"/>
    <w:rsid w:val="001D2E6C"/>
    <w:rsid w:val="001D2ECD"/>
    <w:rsid w:val="001D329E"/>
    <w:rsid w:val="001D341D"/>
    <w:rsid w:val="001D3555"/>
    <w:rsid w:val="001D39CD"/>
    <w:rsid w:val="001D3A25"/>
    <w:rsid w:val="001D3C68"/>
    <w:rsid w:val="001D4315"/>
    <w:rsid w:val="001D43C0"/>
    <w:rsid w:val="001D46EB"/>
    <w:rsid w:val="001D4875"/>
    <w:rsid w:val="001D492D"/>
    <w:rsid w:val="001D4969"/>
    <w:rsid w:val="001D4AF0"/>
    <w:rsid w:val="001D4F24"/>
    <w:rsid w:val="001D506F"/>
    <w:rsid w:val="001D53DC"/>
    <w:rsid w:val="001D57BC"/>
    <w:rsid w:val="001D5BA2"/>
    <w:rsid w:val="001D6581"/>
    <w:rsid w:val="001D6CFE"/>
    <w:rsid w:val="001D6E61"/>
    <w:rsid w:val="001D6F30"/>
    <w:rsid w:val="001D6F9A"/>
    <w:rsid w:val="001D7260"/>
    <w:rsid w:val="001D7816"/>
    <w:rsid w:val="001D7B96"/>
    <w:rsid w:val="001D7CA8"/>
    <w:rsid w:val="001D7F8C"/>
    <w:rsid w:val="001D7FE2"/>
    <w:rsid w:val="001E01C0"/>
    <w:rsid w:val="001E022E"/>
    <w:rsid w:val="001E0774"/>
    <w:rsid w:val="001E09F4"/>
    <w:rsid w:val="001E0A73"/>
    <w:rsid w:val="001E105C"/>
    <w:rsid w:val="001E111F"/>
    <w:rsid w:val="001E1284"/>
    <w:rsid w:val="001E13E0"/>
    <w:rsid w:val="001E1524"/>
    <w:rsid w:val="001E1D3C"/>
    <w:rsid w:val="001E20B4"/>
    <w:rsid w:val="001E216A"/>
    <w:rsid w:val="001E220A"/>
    <w:rsid w:val="001E251E"/>
    <w:rsid w:val="001E266E"/>
    <w:rsid w:val="001E2EEF"/>
    <w:rsid w:val="001E3099"/>
    <w:rsid w:val="001E3188"/>
    <w:rsid w:val="001E31D1"/>
    <w:rsid w:val="001E3276"/>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2AF"/>
    <w:rsid w:val="001F04C3"/>
    <w:rsid w:val="001F0546"/>
    <w:rsid w:val="001F0BCC"/>
    <w:rsid w:val="001F0C47"/>
    <w:rsid w:val="001F0DDF"/>
    <w:rsid w:val="001F0E4E"/>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6E6"/>
    <w:rsid w:val="001F37ED"/>
    <w:rsid w:val="001F39AB"/>
    <w:rsid w:val="001F3DB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377"/>
    <w:rsid w:val="001F6408"/>
    <w:rsid w:val="001F644E"/>
    <w:rsid w:val="001F6682"/>
    <w:rsid w:val="001F6E45"/>
    <w:rsid w:val="001F71EA"/>
    <w:rsid w:val="001F728B"/>
    <w:rsid w:val="001F72A1"/>
    <w:rsid w:val="001F7317"/>
    <w:rsid w:val="001F7456"/>
    <w:rsid w:val="001F74FD"/>
    <w:rsid w:val="001F771E"/>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32A"/>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0A6"/>
    <w:rsid w:val="0020749B"/>
    <w:rsid w:val="00207613"/>
    <w:rsid w:val="00207847"/>
    <w:rsid w:val="00207AF9"/>
    <w:rsid w:val="00207BB9"/>
    <w:rsid w:val="00207EB6"/>
    <w:rsid w:val="00207FFB"/>
    <w:rsid w:val="00210018"/>
    <w:rsid w:val="00210174"/>
    <w:rsid w:val="00210662"/>
    <w:rsid w:val="002109D5"/>
    <w:rsid w:val="00210A2E"/>
    <w:rsid w:val="00210C84"/>
    <w:rsid w:val="00210C91"/>
    <w:rsid w:val="00210CF7"/>
    <w:rsid w:val="00210F42"/>
    <w:rsid w:val="00211042"/>
    <w:rsid w:val="00211074"/>
    <w:rsid w:val="00211345"/>
    <w:rsid w:val="00211390"/>
    <w:rsid w:val="0021148E"/>
    <w:rsid w:val="002114FA"/>
    <w:rsid w:val="00211D31"/>
    <w:rsid w:val="00211DD9"/>
    <w:rsid w:val="002125B4"/>
    <w:rsid w:val="002126FB"/>
    <w:rsid w:val="00212816"/>
    <w:rsid w:val="00212D30"/>
    <w:rsid w:val="002130BD"/>
    <w:rsid w:val="002134D8"/>
    <w:rsid w:val="00213706"/>
    <w:rsid w:val="0021370E"/>
    <w:rsid w:val="00213851"/>
    <w:rsid w:val="00213FF2"/>
    <w:rsid w:val="00214416"/>
    <w:rsid w:val="00214E0D"/>
    <w:rsid w:val="0021521A"/>
    <w:rsid w:val="0021586D"/>
    <w:rsid w:val="00215BD7"/>
    <w:rsid w:val="00215FB9"/>
    <w:rsid w:val="002161EE"/>
    <w:rsid w:val="00216226"/>
    <w:rsid w:val="002162EA"/>
    <w:rsid w:val="002165F9"/>
    <w:rsid w:val="00216685"/>
    <w:rsid w:val="00216B17"/>
    <w:rsid w:val="00216BBF"/>
    <w:rsid w:val="00216E47"/>
    <w:rsid w:val="00216FED"/>
    <w:rsid w:val="00217135"/>
    <w:rsid w:val="0021737B"/>
    <w:rsid w:val="0021772A"/>
    <w:rsid w:val="00217CE8"/>
    <w:rsid w:val="0022000C"/>
    <w:rsid w:val="002202EC"/>
    <w:rsid w:val="002204ED"/>
    <w:rsid w:val="00220E92"/>
    <w:rsid w:val="00221067"/>
    <w:rsid w:val="002211DD"/>
    <w:rsid w:val="0022135D"/>
    <w:rsid w:val="002213CD"/>
    <w:rsid w:val="00221B93"/>
    <w:rsid w:val="00221CEB"/>
    <w:rsid w:val="002222A4"/>
    <w:rsid w:val="00223111"/>
    <w:rsid w:val="00223322"/>
    <w:rsid w:val="0022337A"/>
    <w:rsid w:val="002237AE"/>
    <w:rsid w:val="00223833"/>
    <w:rsid w:val="00223ACD"/>
    <w:rsid w:val="00223ADC"/>
    <w:rsid w:val="00223F34"/>
    <w:rsid w:val="002241C9"/>
    <w:rsid w:val="00224A9B"/>
    <w:rsid w:val="00224C25"/>
    <w:rsid w:val="00225161"/>
    <w:rsid w:val="00225219"/>
    <w:rsid w:val="00225BC3"/>
    <w:rsid w:val="00225BEB"/>
    <w:rsid w:val="0022657F"/>
    <w:rsid w:val="002269A7"/>
    <w:rsid w:val="00226BD3"/>
    <w:rsid w:val="00226F21"/>
    <w:rsid w:val="00226FCE"/>
    <w:rsid w:val="0022735A"/>
    <w:rsid w:val="002275A8"/>
    <w:rsid w:val="00227873"/>
    <w:rsid w:val="002279D2"/>
    <w:rsid w:val="00227C3A"/>
    <w:rsid w:val="00227E6C"/>
    <w:rsid w:val="00227F9E"/>
    <w:rsid w:val="00230040"/>
    <w:rsid w:val="002300E1"/>
    <w:rsid w:val="002305EF"/>
    <w:rsid w:val="00230806"/>
    <w:rsid w:val="00230944"/>
    <w:rsid w:val="002309DA"/>
    <w:rsid w:val="00230AD3"/>
    <w:rsid w:val="00230BB1"/>
    <w:rsid w:val="0023101D"/>
    <w:rsid w:val="002313B5"/>
    <w:rsid w:val="002314EE"/>
    <w:rsid w:val="002315D8"/>
    <w:rsid w:val="00231740"/>
    <w:rsid w:val="00231929"/>
    <w:rsid w:val="00231D47"/>
    <w:rsid w:val="00231D67"/>
    <w:rsid w:val="00232191"/>
    <w:rsid w:val="002326A1"/>
    <w:rsid w:val="00232E9D"/>
    <w:rsid w:val="0023302F"/>
    <w:rsid w:val="0023311D"/>
    <w:rsid w:val="0023399C"/>
    <w:rsid w:val="00233B04"/>
    <w:rsid w:val="002344C8"/>
    <w:rsid w:val="00234692"/>
    <w:rsid w:val="002346B0"/>
    <w:rsid w:val="002349C5"/>
    <w:rsid w:val="00234AE7"/>
    <w:rsid w:val="00234CE1"/>
    <w:rsid w:val="00234D9F"/>
    <w:rsid w:val="00234E0D"/>
    <w:rsid w:val="002351CB"/>
    <w:rsid w:val="00235581"/>
    <w:rsid w:val="00235698"/>
    <w:rsid w:val="00235724"/>
    <w:rsid w:val="00235A15"/>
    <w:rsid w:val="00235A1E"/>
    <w:rsid w:val="00236400"/>
    <w:rsid w:val="00236ABB"/>
    <w:rsid w:val="00236E1F"/>
    <w:rsid w:val="00236F55"/>
    <w:rsid w:val="00236F71"/>
    <w:rsid w:val="002373FC"/>
    <w:rsid w:val="0023776F"/>
    <w:rsid w:val="00237C6F"/>
    <w:rsid w:val="00237D22"/>
    <w:rsid w:val="00237D78"/>
    <w:rsid w:val="002409A7"/>
    <w:rsid w:val="00240A69"/>
    <w:rsid w:val="00240B7D"/>
    <w:rsid w:val="00240DB9"/>
    <w:rsid w:val="00240F76"/>
    <w:rsid w:val="0024103F"/>
    <w:rsid w:val="00241C7B"/>
    <w:rsid w:val="002421F2"/>
    <w:rsid w:val="0024276C"/>
    <w:rsid w:val="00242783"/>
    <w:rsid w:val="00242B2A"/>
    <w:rsid w:val="00242CAE"/>
    <w:rsid w:val="00242E0E"/>
    <w:rsid w:val="00243ACD"/>
    <w:rsid w:val="00243DCC"/>
    <w:rsid w:val="00243ED0"/>
    <w:rsid w:val="002443C2"/>
    <w:rsid w:val="00244606"/>
    <w:rsid w:val="00244924"/>
    <w:rsid w:val="002452BE"/>
    <w:rsid w:val="002452F9"/>
    <w:rsid w:val="00245492"/>
    <w:rsid w:val="002457CA"/>
    <w:rsid w:val="00245A41"/>
    <w:rsid w:val="00245B70"/>
    <w:rsid w:val="00245D7D"/>
    <w:rsid w:val="00245E39"/>
    <w:rsid w:val="00245FBA"/>
    <w:rsid w:val="00246C52"/>
    <w:rsid w:val="00246C98"/>
    <w:rsid w:val="00246EB6"/>
    <w:rsid w:val="0024718B"/>
    <w:rsid w:val="002471AB"/>
    <w:rsid w:val="0024785A"/>
    <w:rsid w:val="00247C82"/>
    <w:rsid w:val="00247D8E"/>
    <w:rsid w:val="00247DD1"/>
    <w:rsid w:val="00250A54"/>
    <w:rsid w:val="00250CD0"/>
    <w:rsid w:val="00250D9C"/>
    <w:rsid w:val="00250E53"/>
    <w:rsid w:val="00251117"/>
    <w:rsid w:val="002512A9"/>
    <w:rsid w:val="0025169E"/>
    <w:rsid w:val="00251929"/>
    <w:rsid w:val="00251CA5"/>
    <w:rsid w:val="00251F5E"/>
    <w:rsid w:val="002521CC"/>
    <w:rsid w:val="002522FF"/>
    <w:rsid w:val="002529EB"/>
    <w:rsid w:val="00252A61"/>
    <w:rsid w:val="002530CC"/>
    <w:rsid w:val="002530D6"/>
    <w:rsid w:val="002530D9"/>
    <w:rsid w:val="0025325D"/>
    <w:rsid w:val="002533FF"/>
    <w:rsid w:val="00253400"/>
    <w:rsid w:val="002534B8"/>
    <w:rsid w:val="002537F5"/>
    <w:rsid w:val="00253A89"/>
    <w:rsid w:val="00253D64"/>
    <w:rsid w:val="0025464E"/>
    <w:rsid w:val="00254A98"/>
    <w:rsid w:val="00254D49"/>
    <w:rsid w:val="00254D76"/>
    <w:rsid w:val="002553F3"/>
    <w:rsid w:val="00255C71"/>
    <w:rsid w:val="00255C73"/>
    <w:rsid w:val="00255D42"/>
    <w:rsid w:val="00256F02"/>
    <w:rsid w:val="002571C8"/>
    <w:rsid w:val="002572F1"/>
    <w:rsid w:val="002574B6"/>
    <w:rsid w:val="002575F0"/>
    <w:rsid w:val="00257A62"/>
    <w:rsid w:val="00257CB5"/>
    <w:rsid w:val="00260156"/>
    <w:rsid w:val="0026037C"/>
    <w:rsid w:val="0026075E"/>
    <w:rsid w:val="00260E03"/>
    <w:rsid w:val="00260FAD"/>
    <w:rsid w:val="002612A1"/>
    <w:rsid w:val="00261559"/>
    <w:rsid w:val="00261A63"/>
    <w:rsid w:val="00261D05"/>
    <w:rsid w:val="00262085"/>
    <w:rsid w:val="002622E3"/>
    <w:rsid w:val="002623AC"/>
    <w:rsid w:val="002623DA"/>
    <w:rsid w:val="00262648"/>
    <w:rsid w:val="00262979"/>
    <w:rsid w:val="00262A27"/>
    <w:rsid w:val="00262BAD"/>
    <w:rsid w:val="00262CEB"/>
    <w:rsid w:val="00262E69"/>
    <w:rsid w:val="00263038"/>
    <w:rsid w:val="00263958"/>
    <w:rsid w:val="00263B02"/>
    <w:rsid w:val="00263D8E"/>
    <w:rsid w:val="00263DD9"/>
    <w:rsid w:val="002643C7"/>
    <w:rsid w:val="0026455A"/>
    <w:rsid w:val="0026468A"/>
    <w:rsid w:val="00264C28"/>
    <w:rsid w:val="0026509A"/>
    <w:rsid w:val="002651FC"/>
    <w:rsid w:val="00265701"/>
    <w:rsid w:val="0026583A"/>
    <w:rsid w:val="00265E9A"/>
    <w:rsid w:val="00266165"/>
    <w:rsid w:val="00266210"/>
    <w:rsid w:val="00266427"/>
    <w:rsid w:val="00267026"/>
    <w:rsid w:val="0026716C"/>
    <w:rsid w:val="002672D7"/>
    <w:rsid w:val="00267959"/>
    <w:rsid w:val="00267D2F"/>
    <w:rsid w:val="00267E95"/>
    <w:rsid w:val="002702E5"/>
    <w:rsid w:val="00270C63"/>
    <w:rsid w:val="00270C70"/>
    <w:rsid w:val="00270C98"/>
    <w:rsid w:val="00270E57"/>
    <w:rsid w:val="002716B1"/>
    <w:rsid w:val="00271738"/>
    <w:rsid w:val="0027193C"/>
    <w:rsid w:val="00271B1E"/>
    <w:rsid w:val="00271EEF"/>
    <w:rsid w:val="0027242C"/>
    <w:rsid w:val="00272439"/>
    <w:rsid w:val="00272474"/>
    <w:rsid w:val="00272D06"/>
    <w:rsid w:val="00272FEB"/>
    <w:rsid w:val="0027309D"/>
    <w:rsid w:val="00273759"/>
    <w:rsid w:val="002738C9"/>
    <w:rsid w:val="00273B2D"/>
    <w:rsid w:val="00273C14"/>
    <w:rsid w:val="00273C3F"/>
    <w:rsid w:val="00273CFB"/>
    <w:rsid w:val="00274391"/>
    <w:rsid w:val="002744D4"/>
    <w:rsid w:val="002749C8"/>
    <w:rsid w:val="00274D08"/>
    <w:rsid w:val="00274E68"/>
    <w:rsid w:val="00275287"/>
    <w:rsid w:val="00275435"/>
    <w:rsid w:val="00275464"/>
    <w:rsid w:val="0027568B"/>
    <w:rsid w:val="002756D5"/>
    <w:rsid w:val="002758B1"/>
    <w:rsid w:val="00275AD1"/>
    <w:rsid w:val="00275CB2"/>
    <w:rsid w:val="00276001"/>
    <w:rsid w:val="002764FB"/>
    <w:rsid w:val="00276BEE"/>
    <w:rsid w:val="00276EFA"/>
    <w:rsid w:val="002774DF"/>
    <w:rsid w:val="00277AF3"/>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2E8"/>
    <w:rsid w:val="00284489"/>
    <w:rsid w:val="00284E7F"/>
    <w:rsid w:val="002851CC"/>
    <w:rsid w:val="00285520"/>
    <w:rsid w:val="00285894"/>
    <w:rsid w:val="00285E28"/>
    <w:rsid w:val="00286487"/>
    <w:rsid w:val="00286631"/>
    <w:rsid w:val="00286AFA"/>
    <w:rsid w:val="00286B14"/>
    <w:rsid w:val="00286DD8"/>
    <w:rsid w:val="00286F76"/>
    <w:rsid w:val="00287376"/>
    <w:rsid w:val="002877DE"/>
    <w:rsid w:val="00287C28"/>
    <w:rsid w:val="00287EA3"/>
    <w:rsid w:val="00290006"/>
    <w:rsid w:val="00290254"/>
    <w:rsid w:val="0029035E"/>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372"/>
    <w:rsid w:val="0029548C"/>
    <w:rsid w:val="00295539"/>
    <w:rsid w:val="00295F1C"/>
    <w:rsid w:val="0029636B"/>
    <w:rsid w:val="002963EC"/>
    <w:rsid w:val="002965C5"/>
    <w:rsid w:val="00296918"/>
    <w:rsid w:val="00296E40"/>
    <w:rsid w:val="00296FD8"/>
    <w:rsid w:val="0029743A"/>
    <w:rsid w:val="00297499"/>
    <w:rsid w:val="002974AA"/>
    <w:rsid w:val="00297749"/>
    <w:rsid w:val="00297F46"/>
    <w:rsid w:val="002A0028"/>
    <w:rsid w:val="002A0546"/>
    <w:rsid w:val="002A0581"/>
    <w:rsid w:val="002A05EF"/>
    <w:rsid w:val="002A0724"/>
    <w:rsid w:val="002A1737"/>
    <w:rsid w:val="002A1A57"/>
    <w:rsid w:val="002A1DA1"/>
    <w:rsid w:val="002A205B"/>
    <w:rsid w:val="002A207F"/>
    <w:rsid w:val="002A22F3"/>
    <w:rsid w:val="002A24F5"/>
    <w:rsid w:val="002A2546"/>
    <w:rsid w:val="002A272B"/>
    <w:rsid w:val="002A2FE5"/>
    <w:rsid w:val="002A31FF"/>
    <w:rsid w:val="002A3389"/>
    <w:rsid w:val="002A33EB"/>
    <w:rsid w:val="002A3668"/>
    <w:rsid w:val="002A3771"/>
    <w:rsid w:val="002A3B12"/>
    <w:rsid w:val="002A3CF2"/>
    <w:rsid w:val="002A4102"/>
    <w:rsid w:val="002A4625"/>
    <w:rsid w:val="002A4918"/>
    <w:rsid w:val="002A497D"/>
    <w:rsid w:val="002A4CA8"/>
    <w:rsid w:val="002A4E20"/>
    <w:rsid w:val="002A523D"/>
    <w:rsid w:val="002A5488"/>
    <w:rsid w:val="002A56E5"/>
    <w:rsid w:val="002A5BEF"/>
    <w:rsid w:val="002A5FC1"/>
    <w:rsid w:val="002A60B6"/>
    <w:rsid w:val="002A624D"/>
    <w:rsid w:val="002A66B1"/>
    <w:rsid w:val="002A6751"/>
    <w:rsid w:val="002A6FDC"/>
    <w:rsid w:val="002A7234"/>
    <w:rsid w:val="002A732C"/>
    <w:rsid w:val="002A7364"/>
    <w:rsid w:val="002A78D6"/>
    <w:rsid w:val="002A7A6A"/>
    <w:rsid w:val="002A7AB4"/>
    <w:rsid w:val="002A7B72"/>
    <w:rsid w:val="002B00F4"/>
    <w:rsid w:val="002B0232"/>
    <w:rsid w:val="002B0322"/>
    <w:rsid w:val="002B0343"/>
    <w:rsid w:val="002B03D8"/>
    <w:rsid w:val="002B049E"/>
    <w:rsid w:val="002B07BF"/>
    <w:rsid w:val="002B0805"/>
    <w:rsid w:val="002B09C7"/>
    <w:rsid w:val="002B0C99"/>
    <w:rsid w:val="002B0EDA"/>
    <w:rsid w:val="002B10F9"/>
    <w:rsid w:val="002B19CC"/>
    <w:rsid w:val="002B21D6"/>
    <w:rsid w:val="002B23AE"/>
    <w:rsid w:val="002B2C92"/>
    <w:rsid w:val="002B2F85"/>
    <w:rsid w:val="002B3081"/>
    <w:rsid w:val="002B318B"/>
    <w:rsid w:val="002B32BC"/>
    <w:rsid w:val="002B340B"/>
    <w:rsid w:val="002B347A"/>
    <w:rsid w:val="002B34AE"/>
    <w:rsid w:val="002B3BA5"/>
    <w:rsid w:val="002B3D90"/>
    <w:rsid w:val="002B4C39"/>
    <w:rsid w:val="002B564C"/>
    <w:rsid w:val="002B5976"/>
    <w:rsid w:val="002B5A52"/>
    <w:rsid w:val="002B6397"/>
    <w:rsid w:val="002B64FE"/>
    <w:rsid w:val="002B651D"/>
    <w:rsid w:val="002B6890"/>
    <w:rsid w:val="002B694E"/>
    <w:rsid w:val="002B6A54"/>
    <w:rsid w:val="002B6C2C"/>
    <w:rsid w:val="002B7095"/>
    <w:rsid w:val="002C04C2"/>
    <w:rsid w:val="002C0818"/>
    <w:rsid w:val="002C0AC9"/>
    <w:rsid w:val="002C0DD0"/>
    <w:rsid w:val="002C0E0A"/>
    <w:rsid w:val="002C1368"/>
    <w:rsid w:val="002C1DF1"/>
    <w:rsid w:val="002C203A"/>
    <w:rsid w:val="002C2502"/>
    <w:rsid w:val="002C2539"/>
    <w:rsid w:val="002C2E8A"/>
    <w:rsid w:val="002C2F8B"/>
    <w:rsid w:val="002C2FCD"/>
    <w:rsid w:val="002C311F"/>
    <w:rsid w:val="002C33D3"/>
    <w:rsid w:val="002C36D3"/>
    <w:rsid w:val="002C379F"/>
    <w:rsid w:val="002C3AE4"/>
    <w:rsid w:val="002C3C99"/>
    <w:rsid w:val="002C3E89"/>
    <w:rsid w:val="002C4602"/>
    <w:rsid w:val="002C499F"/>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971"/>
    <w:rsid w:val="002D5DEA"/>
    <w:rsid w:val="002D6127"/>
    <w:rsid w:val="002D62B2"/>
    <w:rsid w:val="002D68C3"/>
    <w:rsid w:val="002D69F3"/>
    <w:rsid w:val="002D6B9D"/>
    <w:rsid w:val="002D6C69"/>
    <w:rsid w:val="002D7058"/>
    <w:rsid w:val="002D7077"/>
    <w:rsid w:val="002D772F"/>
    <w:rsid w:val="002D7833"/>
    <w:rsid w:val="002E018E"/>
    <w:rsid w:val="002E03E6"/>
    <w:rsid w:val="002E047C"/>
    <w:rsid w:val="002E04F0"/>
    <w:rsid w:val="002E0661"/>
    <w:rsid w:val="002E0775"/>
    <w:rsid w:val="002E086B"/>
    <w:rsid w:val="002E099A"/>
    <w:rsid w:val="002E0D41"/>
    <w:rsid w:val="002E0E94"/>
    <w:rsid w:val="002E1009"/>
    <w:rsid w:val="002E16BC"/>
    <w:rsid w:val="002E1941"/>
    <w:rsid w:val="002E1BD8"/>
    <w:rsid w:val="002E21D5"/>
    <w:rsid w:val="002E251B"/>
    <w:rsid w:val="002E2846"/>
    <w:rsid w:val="002E2923"/>
    <w:rsid w:val="002E2A76"/>
    <w:rsid w:val="002E2C1F"/>
    <w:rsid w:val="002E306D"/>
    <w:rsid w:val="002E3624"/>
    <w:rsid w:val="002E3653"/>
    <w:rsid w:val="002E36AE"/>
    <w:rsid w:val="002E3732"/>
    <w:rsid w:val="002E38A5"/>
    <w:rsid w:val="002E38B7"/>
    <w:rsid w:val="002E485E"/>
    <w:rsid w:val="002E4B7B"/>
    <w:rsid w:val="002E4C0E"/>
    <w:rsid w:val="002E501A"/>
    <w:rsid w:val="002E550C"/>
    <w:rsid w:val="002E58E1"/>
    <w:rsid w:val="002E5BDD"/>
    <w:rsid w:val="002E5C56"/>
    <w:rsid w:val="002E6162"/>
    <w:rsid w:val="002E679D"/>
    <w:rsid w:val="002E70AC"/>
    <w:rsid w:val="002E7321"/>
    <w:rsid w:val="002E7894"/>
    <w:rsid w:val="002E7C45"/>
    <w:rsid w:val="002F0045"/>
    <w:rsid w:val="002F00F0"/>
    <w:rsid w:val="002F025B"/>
    <w:rsid w:val="002F0675"/>
    <w:rsid w:val="002F0684"/>
    <w:rsid w:val="002F0846"/>
    <w:rsid w:val="002F0ADB"/>
    <w:rsid w:val="002F13AA"/>
    <w:rsid w:val="002F15C7"/>
    <w:rsid w:val="002F1BBA"/>
    <w:rsid w:val="002F23FC"/>
    <w:rsid w:val="002F2AE0"/>
    <w:rsid w:val="002F2F8B"/>
    <w:rsid w:val="002F339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399"/>
    <w:rsid w:val="002F7B6D"/>
    <w:rsid w:val="002F7B7D"/>
    <w:rsid w:val="002F7D48"/>
    <w:rsid w:val="002F7DA8"/>
    <w:rsid w:val="002F7E27"/>
    <w:rsid w:val="002F7EC5"/>
    <w:rsid w:val="003000CB"/>
    <w:rsid w:val="003003AD"/>
    <w:rsid w:val="003003C3"/>
    <w:rsid w:val="003004CC"/>
    <w:rsid w:val="00300859"/>
    <w:rsid w:val="00300FC7"/>
    <w:rsid w:val="00301074"/>
    <w:rsid w:val="003011C0"/>
    <w:rsid w:val="0030159E"/>
    <w:rsid w:val="00301927"/>
    <w:rsid w:val="00301D96"/>
    <w:rsid w:val="00301EE4"/>
    <w:rsid w:val="00302411"/>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7C6"/>
    <w:rsid w:val="0030621C"/>
    <w:rsid w:val="00306306"/>
    <w:rsid w:val="003065FB"/>
    <w:rsid w:val="00306C47"/>
    <w:rsid w:val="00307A06"/>
    <w:rsid w:val="00307B27"/>
    <w:rsid w:val="00307F28"/>
    <w:rsid w:val="003101DC"/>
    <w:rsid w:val="0031035A"/>
    <w:rsid w:val="00310CC6"/>
    <w:rsid w:val="00310D23"/>
    <w:rsid w:val="00311642"/>
    <w:rsid w:val="00311728"/>
    <w:rsid w:val="00311761"/>
    <w:rsid w:val="00311941"/>
    <w:rsid w:val="00312064"/>
    <w:rsid w:val="003121B8"/>
    <w:rsid w:val="00312EB5"/>
    <w:rsid w:val="0031347D"/>
    <w:rsid w:val="003137A0"/>
    <w:rsid w:val="003137ED"/>
    <w:rsid w:val="00313C4F"/>
    <w:rsid w:val="00313C65"/>
    <w:rsid w:val="00314176"/>
    <w:rsid w:val="003141C2"/>
    <w:rsid w:val="00314629"/>
    <w:rsid w:val="003150EA"/>
    <w:rsid w:val="0031599D"/>
    <w:rsid w:val="00315DF0"/>
    <w:rsid w:val="00315F72"/>
    <w:rsid w:val="00316072"/>
    <w:rsid w:val="003160FB"/>
    <w:rsid w:val="00316265"/>
    <w:rsid w:val="00316C58"/>
    <w:rsid w:val="00316E07"/>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E47"/>
    <w:rsid w:val="00324F6C"/>
    <w:rsid w:val="00325C1C"/>
    <w:rsid w:val="00325C6A"/>
    <w:rsid w:val="00325C6E"/>
    <w:rsid w:val="0032649F"/>
    <w:rsid w:val="003265BE"/>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980"/>
    <w:rsid w:val="003329E9"/>
    <w:rsid w:val="00333A53"/>
    <w:rsid w:val="00333FB4"/>
    <w:rsid w:val="00334799"/>
    <w:rsid w:val="00335250"/>
    <w:rsid w:val="0033588B"/>
    <w:rsid w:val="0033592C"/>
    <w:rsid w:val="00335E2A"/>
    <w:rsid w:val="003360A3"/>
    <w:rsid w:val="00336153"/>
    <w:rsid w:val="00336225"/>
    <w:rsid w:val="00336780"/>
    <w:rsid w:val="003367C5"/>
    <w:rsid w:val="003370D3"/>
    <w:rsid w:val="003378A3"/>
    <w:rsid w:val="00337A57"/>
    <w:rsid w:val="00337B32"/>
    <w:rsid w:val="00337C71"/>
    <w:rsid w:val="00337F8B"/>
    <w:rsid w:val="00340083"/>
    <w:rsid w:val="00340305"/>
    <w:rsid w:val="00340D85"/>
    <w:rsid w:val="00340E16"/>
    <w:rsid w:val="00340E58"/>
    <w:rsid w:val="00340F47"/>
    <w:rsid w:val="00340F94"/>
    <w:rsid w:val="00341087"/>
    <w:rsid w:val="003413A1"/>
    <w:rsid w:val="00341678"/>
    <w:rsid w:val="00341840"/>
    <w:rsid w:val="00341CDF"/>
    <w:rsid w:val="0034243C"/>
    <w:rsid w:val="00342440"/>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BAD"/>
    <w:rsid w:val="003471DC"/>
    <w:rsid w:val="0034745C"/>
    <w:rsid w:val="00347C8D"/>
    <w:rsid w:val="00347F2E"/>
    <w:rsid w:val="00350186"/>
    <w:rsid w:val="0035025F"/>
    <w:rsid w:val="003503F4"/>
    <w:rsid w:val="0035041A"/>
    <w:rsid w:val="003505AD"/>
    <w:rsid w:val="00350631"/>
    <w:rsid w:val="0035180B"/>
    <w:rsid w:val="00351C98"/>
    <w:rsid w:val="00351EAA"/>
    <w:rsid w:val="0035216E"/>
    <w:rsid w:val="003522C9"/>
    <w:rsid w:val="0035265C"/>
    <w:rsid w:val="00352759"/>
    <w:rsid w:val="00352828"/>
    <w:rsid w:val="00352952"/>
    <w:rsid w:val="00352A91"/>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8E"/>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0CE"/>
    <w:rsid w:val="00371137"/>
    <w:rsid w:val="00371730"/>
    <w:rsid w:val="00371766"/>
    <w:rsid w:val="0037180A"/>
    <w:rsid w:val="00371831"/>
    <w:rsid w:val="003719F5"/>
    <w:rsid w:val="00372029"/>
    <w:rsid w:val="003723D0"/>
    <w:rsid w:val="003724A1"/>
    <w:rsid w:val="00372A6B"/>
    <w:rsid w:val="00372FD7"/>
    <w:rsid w:val="003734F9"/>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60"/>
    <w:rsid w:val="0037709A"/>
    <w:rsid w:val="00377146"/>
    <w:rsid w:val="00377397"/>
    <w:rsid w:val="003774FD"/>
    <w:rsid w:val="003775BD"/>
    <w:rsid w:val="003800CA"/>
    <w:rsid w:val="003802CD"/>
    <w:rsid w:val="0038084F"/>
    <w:rsid w:val="00380892"/>
    <w:rsid w:val="00381079"/>
    <w:rsid w:val="00381685"/>
    <w:rsid w:val="00381918"/>
    <w:rsid w:val="003821E7"/>
    <w:rsid w:val="0038227A"/>
    <w:rsid w:val="00382390"/>
    <w:rsid w:val="0038245B"/>
    <w:rsid w:val="003827B3"/>
    <w:rsid w:val="00382903"/>
    <w:rsid w:val="00382DE6"/>
    <w:rsid w:val="003833FD"/>
    <w:rsid w:val="00383483"/>
    <w:rsid w:val="003839F1"/>
    <w:rsid w:val="00383D4B"/>
    <w:rsid w:val="00383DDB"/>
    <w:rsid w:val="00383F0B"/>
    <w:rsid w:val="003842A8"/>
    <w:rsid w:val="003848D9"/>
    <w:rsid w:val="00385192"/>
    <w:rsid w:val="003852CC"/>
    <w:rsid w:val="0038556E"/>
    <w:rsid w:val="00385823"/>
    <w:rsid w:val="00385BD7"/>
    <w:rsid w:val="003862D5"/>
    <w:rsid w:val="00386493"/>
    <w:rsid w:val="00386A15"/>
    <w:rsid w:val="00386B71"/>
    <w:rsid w:val="00386EB4"/>
    <w:rsid w:val="0038702D"/>
    <w:rsid w:val="003870BC"/>
    <w:rsid w:val="0038732E"/>
    <w:rsid w:val="0038762C"/>
    <w:rsid w:val="00387675"/>
    <w:rsid w:val="00387771"/>
    <w:rsid w:val="00387B2B"/>
    <w:rsid w:val="003904B1"/>
    <w:rsid w:val="00390520"/>
    <w:rsid w:val="003907D2"/>
    <w:rsid w:val="00390837"/>
    <w:rsid w:val="00390B8F"/>
    <w:rsid w:val="00390C56"/>
    <w:rsid w:val="00390DD0"/>
    <w:rsid w:val="00390E89"/>
    <w:rsid w:val="0039122C"/>
    <w:rsid w:val="0039124D"/>
    <w:rsid w:val="003914C2"/>
    <w:rsid w:val="00391A92"/>
    <w:rsid w:val="00392049"/>
    <w:rsid w:val="00392649"/>
    <w:rsid w:val="003926BE"/>
    <w:rsid w:val="00392C9B"/>
    <w:rsid w:val="00392DB8"/>
    <w:rsid w:val="00392E8F"/>
    <w:rsid w:val="0039383E"/>
    <w:rsid w:val="00393B78"/>
    <w:rsid w:val="00393E7D"/>
    <w:rsid w:val="0039419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35"/>
    <w:rsid w:val="00397464"/>
    <w:rsid w:val="00397514"/>
    <w:rsid w:val="003978B8"/>
    <w:rsid w:val="00397B96"/>
    <w:rsid w:val="00397C89"/>
    <w:rsid w:val="00397DD1"/>
    <w:rsid w:val="003A0152"/>
    <w:rsid w:val="003A02E0"/>
    <w:rsid w:val="003A0311"/>
    <w:rsid w:val="003A0736"/>
    <w:rsid w:val="003A07F5"/>
    <w:rsid w:val="003A0C47"/>
    <w:rsid w:val="003A0EB1"/>
    <w:rsid w:val="003A0FA6"/>
    <w:rsid w:val="003A1135"/>
    <w:rsid w:val="003A1341"/>
    <w:rsid w:val="003A162C"/>
    <w:rsid w:val="003A19E0"/>
    <w:rsid w:val="003A1DD5"/>
    <w:rsid w:val="003A1ED9"/>
    <w:rsid w:val="003A200A"/>
    <w:rsid w:val="003A2019"/>
    <w:rsid w:val="003A2041"/>
    <w:rsid w:val="003A28DF"/>
    <w:rsid w:val="003A2D39"/>
    <w:rsid w:val="003A2EBA"/>
    <w:rsid w:val="003A2FA0"/>
    <w:rsid w:val="003A2FE7"/>
    <w:rsid w:val="003A31D6"/>
    <w:rsid w:val="003A392F"/>
    <w:rsid w:val="003A3A27"/>
    <w:rsid w:val="003A42BB"/>
    <w:rsid w:val="003A44E3"/>
    <w:rsid w:val="003A45FB"/>
    <w:rsid w:val="003A464F"/>
    <w:rsid w:val="003A48FC"/>
    <w:rsid w:val="003A4D59"/>
    <w:rsid w:val="003A4E82"/>
    <w:rsid w:val="003A5167"/>
    <w:rsid w:val="003A57FE"/>
    <w:rsid w:val="003A590E"/>
    <w:rsid w:val="003A593C"/>
    <w:rsid w:val="003A5C66"/>
    <w:rsid w:val="003A5D48"/>
    <w:rsid w:val="003A6330"/>
    <w:rsid w:val="003A67EA"/>
    <w:rsid w:val="003A6A9D"/>
    <w:rsid w:val="003A6BC9"/>
    <w:rsid w:val="003A6F54"/>
    <w:rsid w:val="003A76A9"/>
    <w:rsid w:val="003A7747"/>
    <w:rsid w:val="003A79C7"/>
    <w:rsid w:val="003B00CC"/>
    <w:rsid w:val="003B01C3"/>
    <w:rsid w:val="003B0299"/>
    <w:rsid w:val="003B03CC"/>
    <w:rsid w:val="003B0901"/>
    <w:rsid w:val="003B0B4D"/>
    <w:rsid w:val="003B0F9B"/>
    <w:rsid w:val="003B1046"/>
    <w:rsid w:val="003B1087"/>
    <w:rsid w:val="003B14B8"/>
    <w:rsid w:val="003B1575"/>
    <w:rsid w:val="003B188F"/>
    <w:rsid w:val="003B1CC2"/>
    <w:rsid w:val="003B20F0"/>
    <w:rsid w:val="003B21B1"/>
    <w:rsid w:val="003B293A"/>
    <w:rsid w:val="003B2B79"/>
    <w:rsid w:val="003B2C93"/>
    <w:rsid w:val="003B31F9"/>
    <w:rsid w:val="003B3A03"/>
    <w:rsid w:val="003B429B"/>
    <w:rsid w:val="003B4465"/>
    <w:rsid w:val="003B4482"/>
    <w:rsid w:val="003B4B4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5B2"/>
    <w:rsid w:val="003B76FE"/>
    <w:rsid w:val="003C009A"/>
    <w:rsid w:val="003C02B2"/>
    <w:rsid w:val="003C0456"/>
    <w:rsid w:val="003C07D7"/>
    <w:rsid w:val="003C0985"/>
    <w:rsid w:val="003C0A83"/>
    <w:rsid w:val="003C0D37"/>
    <w:rsid w:val="003C16F5"/>
    <w:rsid w:val="003C1EC9"/>
    <w:rsid w:val="003C2354"/>
    <w:rsid w:val="003C2805"/>
    <w:rsid w:val="003C2872"/>
    <w:rsid w:val="003C2B4A"/>
    <w:rsid w:val="003C2C9D"/>
    <w:rsid w:val="003C302B"/>
    <w:rsid w:val="003C3204"/>
    <w:rsid w:val="003C3B73"/>
    <w:rsid w:val="003C3D8B"/>
    <w:rsid w:val="003C3EB2"/>
    <w:rsid w:val="003C4250"/>
    <w:rsid w:val="003C4952"/>
    <w:rsid w:val="003C4D16"/>
    <w:rsid w:val="003C4D8C"/>
    <w:rsid w:val="003C4F25"/>
    <w:rsid w:val="003C5E6E"/>
    <w:rsid w:val="003C6580"/>
    <w:rsid w:val="003C7459"/>
    <w:rsid w:val="003C74CC"/>
    <w:rsid w:val="003C78C0"/>
    <w:rsid w:val="003C79A4"/>
    <w:rsid w:val="003C7D16"/>
    <w:rsid w:val="003D04C1"/>
    <w:rsid w:val="003D09DA"/>
    <w:rsid w:val="003D0A97"/>
    <w:rsid w:val="003D0B5A"/>
    <w:rsid w:val="003D0D75"/>
    <w:rsid w:val="003D0E68"/>
    <w:rsid w:val="003D124C"/>
    <w:rsid w:val="003D1982"/>
    <w:rsid w:val="003D2050"/>
    <w:rsid w:val="003D2339"/>
    <w:rsid w:val="003D249D"/>
    <w:rsid w:val="003D26AA"/>
    <w:rsid w:val="003D2802"/>
    <w:rsid w:val="003D29DE"/>
    <w:rsid w:val="003D2A2B"/>
    <w:rsid w:val="003D2AFE"/>
    <w:rsid w:val="003D30C7"/>
    <w:rsid w:val="003D39A6"/>
    <w:rsid w:val="003D3D57"/>
    <w:rsid w:val="003D3E74"/>
    <w:rsid w:val="003D41AC"/>
    <w:rsid w:val="003D4330"/>
    <w:rsid w:val="003D4350"/>
    <w:rsid w:val="003D4409"/>
    <w:rsid w:val="003D4C0F"/>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18C"/>
    <w:rsid w:val="003E0563"/>
    <w:rsid w:val="003E0877"/>
    <w:rsid w:val="003E089F"/>
    <w:rsid w:val="003E0ADB"/>
    <w:rsid w:val="003E0CE4"/>
    <w:rsid w:val="003E0E67"/>
    <w:rsid w:val="003E1049"/>
    <w:rsid w:val="003E1304"/>
    <w:rsid w:val="003E1748"/>
    <w:rsid w:val="003E1CF4"/>
    <w:rsid w:val="003E240A"/>
    <w:rsid w:val="003E2719"/>
    <w:rsid w:val="003E2772"/>
    <w:rsid w:val="003E284D"/>
    <w:rsid w:val="003E2B7D"/>
    <w:rsid w:val="003E2BF4"/>
    <w:rsid w:val="003E2E52"/>
    <w:rsid w:val="003E31BF"/>
    <w:rsid w:val="003E34E1"/>
    <w:rsid w:val="003E3524"/>
    <w:rsid w:val="003E38F6"/>
    <w:rsid w:val="003E3983"/>
    <w:rsid w:val="003E3C5B"/>
    <w:rsid w:val="003E3D11"/>
    <w:rsid w:val="003E3D95"/>
    <w:rsid w:val="003E40B3"/>
    <w:rsid w:val="003E40C9"/>
    <w:rsid w:val="003E4CDB"/>
    <w:rsid w:val="003E4E26"/>
    <w:rsid w:val="003E52EB"/>
    <w:rsid w:val="003E5F73"/>
    <w:rsid w:val="003E6279"/>
    <w:rsid w:val="003E6592"/>
    <w:rsid w:val="003E703E"/>
    <w:rsid w:val="003E73BC"/>
    <w:rsid w:val="003E740A"/>
    <w:rsid w:val="003E7A02"/>
    <w:rsid w:val="003E7A07"/>
    <w:rsid w:val="003F0656"/>
    <w:rsid w:val="003F08C9"/>
    <w:rsid w:val="003F0905"/>
    <w:rsid w:val="003F15C8"/>
    <w:rsid w:val="003F16E1"/>
    <w:rsid w:val="003F184C"/>
    <w:rsid w:val="003F1947"/>
    <w:rsid w:val="003F1B6D"/>
    <w:rsid w:val="003F1C48"/>
    <w:rsid w:val="003F1CB3"/>
    <w:rsid w:val="003F1D27"/>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60F"/>
    <w:rsid w:val="003F586D"/>
    <w:rsid w:val="003F59A7"/>
    <w:rsid w:val="003F5E41"/>
    <w:rsid w:val="003F60EF"/>
    <w:rsid w:val="003F6217"/>
    <w:rsid w:val="003F62B4"/>
    <w:rsid w:val="003F63ED"/>
    <w:rsid w:val="003F6853"/>
    <w:rsid w:val="003F6930"/>
    <w:rsid w:val="003F6F1A"/>
    <w:rsid w:val="003F6F25"/>
    <w:rsid w:val="003F73A0"/>
    <w:rsid w:val="003F75DD"/>
    <w:rsid w:val="003F7DFF"/>
    <w:rsid w:val="00400147"/>
    <w:rsid w:val="0040015E"/>
    <w:rsid w:val="00400231"/>
    <w:rsid w:val="00400427"/>
    <w:rsid w:val="00400E9A"/>
    <w:rsid w:val="004010CF"/>
    <w:rsid w:val="004012FA"/>
    <w:rsid w:val="004015C3"/>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B9C"/>
    <w:rsid w:val="00407C9E"/>
    <w:rsid w:val="004100F3"/>
    <w:rsid w:val="0041029D"/>
    <w:rsid w:val="00410306"/>
    <w:rsid w:val="00410C05"/>
    <w:rsid w:val="00411230"/>
    <w:rsid w:val="004118C9"/>
    <w:rsid w:val="0041195D"/>
    <w:rsid w:val="00412045"/>
    <w:rsid w:val="0041209A"/>
    <w:rsid w:val="00412697"/>
    <w:rsid w:val="004128D1"/>
    <w:rsid w:val="00412E2A"/>
    <w:rsid w:val="00412F8D"/>
    <w:rsid w:val="00413369"/>
    <w:rsid w:val="0041369A"/>
    <w:rsid w:val="00413CE9"/>
    <w:rsid w:val="00413DB2"/>
    <w:rsid w:val="00413E02"/>
    <w:rsid w:val="00414129"/>
    <w:rsid w:val="004145AE"/>
    <w:rsid w:val="00414EA2"/>
    <w:rsid w:val="0041577E"/>
    <w:rsid w:val="004157F6"/>
    <w:rsid w:val="004159D3"/>
    <w:rsid w:val="00415A14"/>
    <w:rsid w:val="00415A76"/>
    <w:rsid w:val="0041616C"/>
    <w:rsid w:val="0041620F"/>
    <w:rsid w:val="0041653E"/>
    <w:rsid w:val="00416845"/>
    <w:rsid w:val="00416968"/>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698"/>
    <w:rsid w:val="00421EC5"/>
    <w:rsid w:val="004222BF"/>
    <w:rsid w:val="00422399"/>
    <w:rsid w:val="00422531"/>
    <w:rsid w:val="004225E8"/>
    <w:rsid w:val="004228B8"/>
    <w:rsid w:val="00422A01"/>
    <w:rsid w:val="00422C78"/>
    <w:rsid w:val="00422DB5"/>
    <w:rsid w:val="0042307B"/>
    <w:rsid w:val="00423326"/>
    <w:rsid w:val="00423E24"/>
    <w:rsid w:val="00423FC4"/>
    <w:rsid w:val="0042447D"/>
    <w:rsid w:val="00424C34"/>
    <w:rsid w:val="00424EE4"/>
    <w:rsid w:val="004250B3"/>
    <w:rsid w:val="00425476"/>
    <w:rsid w:val="00425771"/>
    <w:rsid w:val="00425B4E"/>
    <w:rsid w:val="00425C97"/>
    <w:rsid w:val="00425FFD"/>
    <w:rsid w:val="004262F8"/>
    <w:rsid w:val="00426442"/>
    <w:rsid w:val="0042654A"/>
    <w:rsid w:val="00426A93"/>
    <w:rsid w:val="00426DFA"/>
    <w:rsid w:val="00426E30"/>
    <w:rsid w:val="00427300"/>
    <w:rsid w:val="004276E3"/>
    <w:rsid w:val="004279ED"/>
    <w:rsid w:val="00427E67"/>
    <w:rsid w:val="00430178"/>
    <w:rsid w:val="00430495"/>
    <w:rsid w:val="00430680"/>
    <w:rsid w:val="00430773"/>
    <w:rsid w:val="00430976"/>
    <w:rsid w:val="00430A72"/>
    <w:rsid w:val="00430CD0"/>
    <w:rsid w:val="00430FB9"/>
    <w:rsid w:val="004314E7"/>
    <w:rsid w:val="0043189C"/>
    <w:rsid w:val="00431CB1"/>
    <w:rsid w:val="00431DB5"/>
    <w:rsid w:val="004326CF"/>
    <w:rsid w:val="0043270B"/>
    <w:rsid w:val="00432780"/>
    <w:rsid w:val="00432BAC"/>
    <w:rsid w:val="00432DB9"/>
    <w:rsid w:val="00432DF0"/>
    <w:rsid w:val="00432E64"/>
    <w:rsid w:val="00432F8F"/>
    <w:rsid w:val="00432F9E"/>
    <w:rsid w:val="00433106"/>
    <w:rsid w:val="0043383E"/>
    <w:rsid w:val="004338F7"/>
    <w:rsid w:val="00433C6F"/>
    <w:rsid w:val="00433D17"/>
    <w:rsid w:val="0043417D"/>
    <w:rsid w:val="004342E4"/>
    <w:rsid w:val="0043441F"/>
    <w:rsid w:val="00434583"/>
    <w:rsid w:val="00434754"/>
    <w:rsid w:val="0043480E"/>
    <w:rsid w:val="00434A45"/>
    <w:rsid w:val="00434D46"/>
    <w:rsid w:val="00435248"/>
    <w:rsid w:val="004353C1"/>
    <w:rsid w:val="0043542F"/>
    <w:rsid w:val="004355EB"/>
    <w:rsid w:val="00435602"/>
    <w:rsid w:val="004356FA"/>
    <w:rsid w:val="00435CCF"/>
    <w:rsid w:val="004361C9"/>
    <w:rsid w:val="00436A3B"/>
    <w:rsid w:val="00436CA7"/>
    <w:rsid w:val="00436CDA"/>
    <w:rsid w:val="00437027"/>
    <w:rsid w:val="004370C7"/>
    <w:rsid w:val="0043712F"/>
    <w:rsid w:val="004371AB"/>
    <w:rsid w:val="00437893"/>
    <w:rsid w:val="004402A7"/>
    <w:rsid w:val="0044035D"/>
    <w:rsid w:val="00440EA5"/>
    <w:rsid w:val="004412B0"/>
    <w:rsid w:val="0044131C"/>
    <w:rsid w:val="0044142F"/>
    <w:rsid w:val="00441D11"/>
    <w:rsid w:val="004423B8"/>
    <w:rsid w:val="004425C2"/>
    <w:rsid w:val="00442710"/>
    <w:rsid w:val="00442824"/>
    <w:rsid w:val="00442942"/>
    <w:rsid w:val="00442DCF"/>
    <w:rsid w:val="00442FFB"/>
    <w:rsid w:val="004430FD"/>
    <w:rsid w:val="0044335B"/>
    <w:rsid w:val="004442A7"/>
    <w:rsid w:val="00444901"/>
    <w:rsid w:val="00444934"/>
    <w:rsid w:val="00444B6B"/>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06E"/>
    <w:rsid w:val="004502EB"/>
    <w:rsid w:val="00450778"/>
    <w:rsid w:val="00450D3B"/>
    <w:rsid w:val="004518D5"/>
    <w:rsid w:val="004519BF"/>
    <w:rsid w:val="00451B06"/>
    <w:rsid w:val="00451BEB"/>
    <w:rsid w:val="00451C54"/>
    <w:rsid w:val="004525E6"/>
    <w:rsid w:val="004527C0"/>
    <w:rsid w:val="004534A7"/>
    <w:rsid w:val="00453871"/>
    <w:rsid w:val="00453DEF"/>
    <w:rsid w:val="00453E84"/>
    <w:rsid w:val="00453F94"/>
    <w:rsid w:val="004543E4"/>
    <w:rsid w:val="004548E5"/>
    <w:rsid w:val="00454984"/>
    <w:rsid w:val="00454F08"/>
    <w:rsid w:val="00455105"/>
    <w:rsid w:val="00455440"/>
    <w:rsid w:val="00455705"/>
    <w:rsid w:val="00455838"/>
    <w:rsid w:val="00455C09"/>
    <w:rsid w:val="00456114"/>
    <w:rsid w:val="0045675A"/>
    <w:rsid w:val="00456971"/>
    <w:rsid w:val="00456B9B"/>
    <w:rsid w:val="00456C51"/>
    <w:rsid w:val="0045742D"/>
    <w:rsid w:val="00457983"/>
    <w:rsid w:val="00457C5E"/>
    <w:rsid w:val="00457C73"/>
    <w:rsid w:val="00457CAA"/>
    <w:rsid w:val="00457FB9"/>
    <w:rsid w:val="004600CA"/>
    <w:rsid w:val="0046026D"/>
    <w:rsid w:val="0046027A"/>
    <w:rsid w:val="004605CC"/>
    <w:rsid w:val="0046072D"/>
    <w:rsid w:val="00460894"/>
    <w:rsid w:val="00460921"/>
    <w:rsid w:val="00460958"/>
    <w:rsid w:val="004610DF"/>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7E7"/>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1AA"/>
    <w:rsid w:val="0047294D"/>
    <w:rsid w:val="00472ACB"/>
    <w:rsid w:val="004734A1"/>
    <w:rsid w:val="0047355C"/>
    <w:rsid w:val="004737D8"/>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3F1"/>
    <w:rsid w:val="004765CE"/>
    <w:rsid w:val="00476734"/>
    <w:rsid w:val="00476747"/>
    <w:rsid w:val="00476D8B"/>
    <w:rsid w:val="00476EAE"/>
    <w:rsid w:val="00476EBA"/>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1EB2"/>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90F"/>
    <w:rsid w:val="00484C46"/>
    <w:rsid w:val="00485969"/>
    <w:rsid w:val="0048598C"/>
    <w:rsid w:val="00485BE4"/>
    <w:rsid w:val="00485C9E"/>
    <w:rsid w:val="00485E8A"/>
    <w:rsid w:val="00485FEB"/>
    <w:rsid w:val="00485FF8"/>
    <w:rsid w:val="0048620B"/>
    <w:rsid w:val="004862DE"/>
    <w:rsid w:val="0048637C"/>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D5B"/>
    <w:rsid w:val="00494E75"/>
    <w:rsid w:val="00495071"/>
    <w:rsid w:val="00495227"/>
    <w:rsid w:val="004961DB"/>
    <w:rsid w:val="004962B6"/>
    <w:rsid w:val="00496483"/>
    <w:rsid w:val="0049653E"/>
    <w:rsid w:val="00496BAB"/>
    <w:rsid w:val="00496BEF"/>
    <w:rsid w:val="004970A1"/>
    <w:rsid w:val="0049792C"/>
    <w:rsid w:val="0049798B"/>
    <w:rsid w:val="00497BD3"/>
    <w:rsid w:val="00497F24"/>
    <w:rsid w:val="00497F2F"/>
    <w:rsid w:val="004A01E1"/>
    <w:rsid w:val="004A09A7"/>
    <w:rsid w:val="004A0D4C"/>
    <w:rsid w:val="004A0E00"/>
    <w:rsid w:val="004A1403"/>
    <w:rsid w:val="004A15F7"/>
    <w:rsid w:val="004A1600"/>
    <w:rsid w:val="004A17D4"/>
    <w:rsid w:val="004A1956"/>
    <w:rsid w:val="004A1B20"/>
    <w:rsid w:val="004A201F"/>
    <w:rsid w:val="004A2130"/>
    <w:rsid w:val="004A23B8"/>
    <w:rsid w:val="004A23C0"/>
    <w:rsid w:val="004A23F9"/>
    <w:rsid w:val="004A28D4"/>
    <w:rsid w:val="004A2908"/>
    <w:rsid w:val="004A2B3D"/>
    <w:rsid w:val="004A2BE1"/>
    <w:rsid w:val="004A2E44"/>
    <w:rsid w:val="004A30F7"/>
    <w:rsid w:val="004A3157"/>
    <w:rsid w:val="004A31F1"/>
    <w:rsid w:val="004A338B"/>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16A"/>
    <w:rsid w:val="004A65F8"/>
    <w:rsid w:val="004A66D4"/>
    <w:rsid w:val="004A6EAC"/>
    <w:rsid w:val="004A705C"/>
    <w:rsid w:val="004A717D"/>
    <w:rsid w:val="004A7276"/>
    <w:rsid w:val="004A72DE"/>
    <w:rsid w:val="004A78BC"/>
    <w:rsid w:val="004A7943"/>
    <w:rsid w:val="004A7EE7"/>
    <w:rsid w:val="004A7FB0"/>
    <w:rsid w:val="004B067B"/>
    <w:rsid w:val="004B06EF"/>
    <w:rsid w:val="004B0706"/>
    <w:rsid w:val="004B0787"/>
    <w:rsid w:val="004B0823"/>
    <w:rsid w:val="004B0A36"/>
    <w:rsid w:val="004B1313"/>
    <w:rsid w:val="004B169E"/>
    <w:rsid w:val="004B1B53"/>
    <w:rsid w:val="004B1C42"/>
    <w:rsid w:val="004B1FFC"/>
    <w:rsid w:val="004B232C"/>
    <w:rsid w:val="004B2700"/>
    <w:rsid w:val="004B2B31"/>
    <w:rsid w:val="004B2C33"/>
    <w:rsid w:val="004B2CDB"/>
    <w:rsid w:val="004B2D76"/>
    <w:rsid w:val="004B30DE"/>
    <w:rsid w:val="004B385B"/>
    <w:rsid w:val="004B3C3F"/>
    <w:rsid w:val="004B43D3"/>
    <w:rsid w:val="004B45A2"/>
    <w:rsid w:val="004B4A0F"/>
    <w:rsid w:val="004B4AA2"/>
    <w:rsid w:val="004B4C67"/>
    <w:rsid w:val="004B50E0"/>
    <w:rsid w:val="004B515E"/>
    <w:rsid w:val="004B55EC"/>
    <w:rsid w:val="004B5C73"/>
    <w:rsid w:val="004B5E6F"/>
    <w:rsid w:val="004B5FFC"/>
    <w:rsid w:val="004B6301"/>
    <w:rsid w:val="004B6707"/>
    <w:rsid w:val="004B6944"/>
    <w:rsid w:val="004B698A"/>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CF"/>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3F"/>
    <w:rsid w:val="004C6915"/>
    <w:rsid w:val="004C6ABD"/>
    <w:rsid w:val="004C6D25"/>
    <w:rsid w:val="004C6E58"/>
    <w:rsid w:val="004C6EED"/>
    <w:rsid w:val="004C730E"/>
    <w:rsid w:val="004C7739"/>
    <w:rsid w:val="004C7A83"/>
    <w:rsid w:val="004C7BDF"/>
    <w:rsid w:val="004C7EFE"/>
    <w:rsid w:val="004D0200"/>
    <w:rsid w:val="004D0E42"/>
    <w:rsid w:val="004D171F"/>
    <w:rsid w:val="004D1A33"/>
    <w:rsid w:val="004D1D64"/>
    <w:rsid w:val="004D1DED"/>
    <w:rsid w:val="004D1EF1"/>
    <w:rsid w:val="004D2474"/>
    <w:rsid w:val="004D24F2"/>
    <w:rsid w:val="004D27C4"/>
    <w:rsid w:val="004D27C9"/>
    <w:rsid w:val="004D2B5A"/>
    <w:rsid w:val="004D2E03"/>
    <w:rsid w:val="004D2E1A"/>
    <w:rsid w:val="004D2E57"/>
    <w:rsid w:val="004D31C8"/>
    <w:rsid w:val="004D320E"/>
    <w:rsid w:val="004D3251"/>
    <w:rsid w:val="004D34F4"/>
    <w:rsid w:val="004D3E3B"/>
    <w:rsid w:val="004D409C"/>
    <w:rsid w:val="004D4968"/>
    <w:rsid w:val="004D4977"/>
    <w:rsid w:val="004D49E4"/>
    <w:rsid w:val="004D4A8A"/>
    <w:rsid w:val="004D4BB0"/>
    <w:rsid w:val="004D4BEA"/>
    <w:rsid w:val="004D4C05"/>
    <w:rsid w:val="004D50CC"/>
    <w:rsid w:val="004D56CA"/>
    <w:rsid w:val="004D5709"/>
    <w:rsid w:val="004D58D1"/>
    <w:rsid w:val="004D5F02"/>
    <w:rsid w:val="004D68C0"/>
    <w:rsid w:val="004D710C"/>
    <w:rsid w:val="004D7448"/>
    <w:rsid w:val="004D7570"/>
    <w:rsid w:val="004E0033"/>
    <w:rsid w:val="004E03BE"/>
    <w:rsid w:val="004E05A5"/>
    <w:rsid w:val="004E0619"/>
    <w:rsid w:val="004E0BC8"/>
    <w:rsid w:val="004E0CD0"/>
    <w:rsid w:val="004E120F"/>
    <w:rsid w:val="004E1260"/>
    <w:rsid w:val="004E150D"/>
    <w:rsid w:val="004E1609"/>
    <w:rsid w:val="004E161B"/>
    <w:rsid w:val="004E17FE"/>
    <w:rsid w:val="004E1A6D"/>
    <w:rsid w:val="004E1CBB"/>
    <w:rsid w:val="004E1D07"/>
    <w:rsid w:val="004E1FC0"/>
    <w:rsid w:val="004E209D"/>
    <w:rsid w:val="004E21D3"/>
    <w:rsid w:val="004E2AFF"/>
    <w:rsid w:val="004E2B3E"/>
    <w:rsid w:val="004E2C41"/>
    <w:rsid w:val="004E2E33"/>
    <w:rsid w:val="004E2F51"/>
    <w:rsid w:val="004E2F60"/>
    <w:rsid w:val="004E3579"/>
    <w:rsid w:val="004E3892"/>
    <w:rsid w:val="004E3C20"/>
    <w:rsid w:val="004E3FD8"/>
    <w:rsid w:val="004E471C"/>
    <w:rsid w:val="004E4754"/>
    <w:rsid w:val="004E48A1"/>
    <w:rsid w:val="004E5181"/>
    <w:rsid w:val="004E534C"/>
    <w:rsid w:val="004E53AE"/>
    <w:rsid w:val="004E5449"/>
    <w:rsid w:val="004E5AEA"/>
    <w:rsid w:val="004E5C61"/>
    <w:rsid w:val="004E6158"/>
    <w:rsid w:val="004E6184"/>
    <w:rsid w:val="004E6267"/>
    <w:rsid w:val="004E63C9"/>
    <w:rsid w:val="004E675B"/>
    <w:rsid w:val="004E6CEA"/>
    <w:rsid w:val="004E6E83"/>
    <w:rsid w:val="004E7691"/>
    <w:rsid w:val="004E76A5"/>
    <w:rsid w:val="004E76EE"/>
    <w:rsid w:val="004E7B7F"/>
    <w:rsid w:val="004E7C1A"/>
    <w:rsid w:val="004E7E45"/>
    <w:rsid w:val="004F0025"/>
    <w:rsid w:val="004F01B4"/>
    <w:rsid w:val="004F020A"/>
    <w:rsid w:val="004F080C"/>
    <w:rsid w:val="004F0C82"/>
    <w:rsid w:val="004F114A"/>
    <w:rsid w:val="004F133C"/>
    <w:rsid w:val="004F13D2"/>
    <w:rsid w:val="004F1910"/>
    <w:rsid w:val="004F1A00"/>
    <w:rsid w:val="004F1D32"/>
    <w:rsid w:val="004F1E9E"/>
    <w:rsid w:val="004F2168"/>
    <w:rsid w:val="004F257F"/>
    <w:rsid w:val="004F2826"/>
    <w:rsid w:val="004F2AA6"/>
    <w:rsid w:val="004F2B9C"/>
    <w:rsid w:val="004F2CCE"/>
    <w:rsid w:val="004F2D47"/>
    <w:rsid w:val="004F33A9"/>
    <w:rsid w:val="004F33E2"/>
    <w:rsid w:val="004F359A"/>
    <w:rsid w:val="004F3DD1"/>
    <w:rsid w:val="004F40F1"/>
    <w:rsid w:val="004F4477"/>
    <w:rsid w:val="004F456F"/>
    <w:rsid w:val="004F4760"/>
    <w:rsid w:val="004F497D"/>
    <w:rsid w:val="004F4E04"/>
    <w:rsid w:val="004F4E53"/>
    <w:rsid w:val="004F4F06"/>
    <w:rsid w:val="004F55BE"/>
    <w:rsid w:val="004F58AB"/>
    <w:rsid w:val="004F627A"/>
    <w:rsid w:val="004F66FA"/>
    <w:rsid w:val="004F67A9"/>
    <w:rsid w:val="004F681F"/>
    <w:rsid w:val="004F6AFE"/>
    <w:rsid w:val="004F6F20"/>
    <w:rsid w:val="004F7245"/>
    <w:rsid w:val="004F72EA"/>
    <w:rsid w:val="004F7373"/>
    <w:rsid w:val="004F73A5"/>
    <w:rsid w:val="004F74B2"/>
    <w:rsid w:val="004F75B4"/>
    <w:rsid w:val="004F76A6"/>
    <w:rsid w:val="004F7799"/>
    <w:rsid w:val="004F78C3"/>
    <w:rsid w:val="004F7B47"/>
    <w:rsid w:val="004F7C51"/>
    <w:rsid w:val="004F7CE6"/>
    <w:rsid w:val="004F7F1A"/>
    <w:rsid w:val="004F7FC6"/>
    <w:rsid w:val="0050031C"/>
    <w:rsid w:val="005004F7"/>
    <w:rsid w:val="00500798"/>
    <w:rsid w:val="005007E7"/>
    <w:rsid w:val="00500A59"/>
    <w:rsid w:val="00501131"/>
    <w:rsid w:val="005012BB"/>
    <w:rsid w:val="0050132F"/>
    <w:rsid w:val="0050152C"/>
    <w:rsid w:val="00501577"/>
    <w:rsid w:val="00501723"/>
    <w:rsid w:val="00501A8C"/>
    <w:rsid w:val="00501DEE"/>
    <w:rsid w:val="00501F0D"/>
    <w:rsid w:val="00502425"/>
    <w:rsid w:val="005029A2"/>
    <w:rsid w:val="005029FC"/>
    <w:rsid w:val="00502D19"/>
    <w:rsid w:val="00502FCA"/>
    <w:rsid w:val="005030D7"/>
    <w:rsid w:val="0050328D"/>
    <w:rsid w:val="005035E7"/>
    <w:rsid w:val="005038A7"/>
    <w:rsid w:val="00503AA5"/>
    <w:rsid w:val="00503C88"/>
    <w:rsid w:val="00503FAD"/>
    <w:rsid w:val="00504639"/>
    <w:rsid w:val="005047A6"/>
    <w:rsid w:val="00504C3F"/>
    <w:rsid w:val="005050F8"/>
    <w:rsid w:val="00505A2A"/>
    <w:rsid w:val="00505ABD"/>
    <w:rsid w:val="00505E39"/>
    <w:rsid w:val="0050614B"/>
    <w:rsid w:val="0050635E"/>
    <w:rsid w:val="00506571"/>
    <w:rsid w:val="00506A8D"/>
    <w:rsid w:val="00506C2E"/>
    <w:rsid w:val="00506E46"/>
    <w:rsid w:val="005072AF"/>
    <w:rsid w:val="005074C9"/>
    <w:rsid w:val="00507718"/>
    <w:rsid w:val="00507754"/>
    <w:rsid w:val="00507CAF"/>
    <w:rsid w:val="00510374"/>
    <w:rsid w:val="00510444"/>
    <w:rsid w:val="00510B25"/>
    <w:rsid w:val="00511189"/>
    <w:rsid w:val="0051179B"/>
    <w:rsid w:val="00511E66"/>
    <w:rsid w:val="00511E67"/>
    <w:rsid w:val="00511FB2"/>
    <w:rsid w:val="00512086"/>
    <w:rsid w:val="00512747"/>
    <w:rsid w:val="00512B8F"/>
    <w:rsid w:val="00512E1C"/>
    <w:rsid w:val="005136B4"/>
    <w:rsid w:val="00513CB4"/>
    <w:rsid w:val="00513F8F"/>
    <w:rsid w:val="00514455"/>
    <w:rsid w:val="005147E7"/>
    <w:rsid w:val="00514882"/>
    <w:rsid w:val="005149A2"/>
    <w:rsid w:val="00514A20"/>
    <w:rsid w:val="00514CEE"/>
    <w:rsid w:val="005150A0"/>
    <w:rsid w:val="005150E4"/>
    <w:rsid w:val="005150FE"/>
    <w:rsid w:val="005157D5"/>
    <w:rsid w:val="00515907"/>
    <w:rsid w:val="0051591A"/>
    <w:rsid w:val="00515E2B"/>
    <w:rsid w:val="00516B96"/>
    <w:rsid w:val="00516DD3"/>
    <w:rsid w:val="005173A4"/>
    <w:rsid w:val="0051770E"/>
    <w:rsid w:val="0051792E"/>
    <w:rsid w:val="00517B28"/>
    <w:rsid w:val="0052001B"/>
    <w:rsid w:val="00520423"/>
    <w:rsid w:val="0052051E"/>
    <w:rsid w:val="005205C8"/>
    <w:rsid w:val="005217C4"/>
    <w:rsid w:val="00521D65"/>
    <w:rsid w:val="005221A4"/>
    <w:rsid w:val="0052243B"/>
    <w:rsid w:val="00522F19"/>
    <w:rsid w:val="00522F77"/>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BBB"/>
    <w:rsid w:val="00525F16"/>
    <w:rsid w:val="00525F4D"/>
    <w:rsid w:val="00525F71"/>
    <w:rsid w:val="00526270"/>
    <w:rsid w:val="0052666B"/>
    <w:rsid w:val="005269C2"/>
    <w:rsid w:val="00526B49"/>
    <w:rsid w:val="00526C7A"/>
    <w:rsid w:val="00526C8A"/>
    <w:rsid w:val="00527337"/>
    <w:rsid w:val="00527489"/>
    <w:rsid w:val="0053012B"/>
    <w:rsid w:val="00530184"/>
    <w:rsid w:val="00530406"/>
    <w:rsid w:val="0053058D"/>
    <w:rsid w:val="00530AFD"/>
    <w:rsid w:val="00530F11"/>
    <w:rsid w:val="00530F7D"/>
    <w:rsid w:val="0053173A"/>
    <w:rsid w:val="00531746"/>
    <w:rsid w:val="00531824"/>
    <w:rsid w:val="00531A7A"/>
    <w:rsid w:val="00531AF4"/>
    <w:rsid w:val="00531C01"/>
    <w:rsid w:val="00531F71"/>
    <w:rsid w:val="00532462"/>
    <w:rsid w:val="00532486"/>
    <w:rsid w:val="00532710"/>
    <w:rsid w:val="00532B16"/>
    <w:rsid w:val="00532C9D"/>
    <w:rsid w:val="00532DBB"/>
    <w:rsid w:val="00533215"/>
    <w:rsid w:val="005333E0"/>
    <w:rsid w:val="005334E4"/>
    <w:rsid w:val="005338BD"/>
    <w:rsid w:val="0053394F"/>
    <w:rsid w:val="0053432F"/>
    <w:rsid w:val="00534357"/>
    <w:rsid w:val="005347FB"/>
    <w:rsid w:val="005349C5"/>
    <w:rsid w:val="005349EB"/>
    <w:rsid w:val="00534AA6"/>
    <w:rsid w:val="00534C83"/>
    <w:rsid w:val="00534DB1"/>
    <w:rsid w:val="00535633"/>
    <w:rsid w:val="00535A27"/>
    <w:rsid w:val="0053637E"/>
    <w:rsid w:val="005365F6"/>
    <w:rsid w:val="00536625"/>
    <w:rsid w:val="00536AEE"/>
    <w:rsid w:val="00536D3C"/>
    <w:rsid w:val="0053713E"/>
    <w:rsid w:val="00537BE9"/>
    <w:rsid w:val="00537E22"/>
    <w:rsid w:val="0054009F"/>
    <w:rsid w:val="00540147"/>
    <w:rsid w:val="00540E6F"/>
    <w:rsid w:val="00540EB6"/>
    <w:rsid w:val="00540FF7"/>
    <w:rsid w:val="00540FF9"/>
    <w:rsid w:val="0054101A"/>
    <w:rsid w:val="00541566"/>
    <w:rsid w:val="005417A0"/>
    <w:rsid w:val="00541B6E"/>
    <w:rsid w:val="00541E2B"/>
    <w:rsid w:val="00542147"/>
    <w:rsid w:val="00542B39"/>
    <w:rsid w:val="005436D7"/>
    <w:rsid w:val="00543703"/>
    <w:rsid w:val="005437F5"/>
    <w:rsid w:val="00543A66"/>
    <w:rsid w:val="00543A83"/>
    <w:rsid w:val="00544220"/>
    <w:rsid w:val="005444D2"/>
    <w:rsid w:val="005448FC"/>
    <w:rsid w:val="00544C33"/>
    <w:rsid w:val="0054556F"/>
    <w:rsid w:val="0054574A"/>
    <w:rsid w:val="005457A9"/>
    <w:rsid w:val="005458F0"/>
    <w:rsid w:val="00545AEA"/>
    <w:rsid w:val="00545C3D"/>
    <w:rsid w:val="00545E6A"/>
    <w:rsid w:val="00545FD7"/>
    <w:rsid w:val="00546310"/>
    <w:rsid w:val="005465E6"/>
    <w:rsid w:val="00546738"/>
    <w:rsid w:val="005467D6"/>
    <w:rsid w:val="00546942"/>
    <w:rsid w:val="00547123"/>
    <w:rsid w:val="00547591"/>
    <w:rsid w:val="0054790C"/>
    <w:rsid w:val="005504D9"/>
    <w:rsid w:val="00550B85"/>
    <w:rsid w:val="00550BF1"/>
    <w:rsid w:val="00550C80"/>
    <w:rsid w:val="00550D6F"/>
    <w:rsid w:val="00550E94"/>
    <w:rsid w:val="005511B1"/>
    <w:rsid w:val="00551B86"/>
    <w:rsid w:val="00551E1E"/>
    <w:rsid w:val="00551E52"/>
    <w:rsid w:val="00552038"/>
    <w:rsid w:val="0055233E"/>
    <w:rsid w:val="00552569"/>
    <w:rsid w:val="005526F2"/>
    <w:rsid w:val="00552869"/>
    <w:rsid w:val="00552A96"/>
    <w:rsid w:val="00552C0F"/>
    <w:rsid w:val="00552FF4"/>
    <w:rsid w:val="005537EE"/>
    <w:rsid w:val="00553F00"/>
    <w:rsid w:val="0055410A"/>
    <w:rsid w:val="005547B9"/>
    <w:rsid w:val="005547CB"/>
    <w:rsid w:val="00554DB6"/>
    <w:rsid w:val="00554DF7"/>
    <w:rsid w:val="005551B2"/>
    <w:rsid w:val="00555675"/>
    <w:rsid w:val="0055569E"/>
    <w:rsid w:val="00555713"/>
    <w:rsid w:val="00555772"/>
    <w:rsid w:val="00555794"/>
    <w:rsid w:val="00555AC0"/>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75F"/>
    <w:rsid w:val="00566AC7"/>
    <w:rsid w:val="00567012"/>
    <w:rsid w:val="0056719E"/>
    <w:rsid w:val="005701C5"/>
    <w:rsid w:val="005703E3"/>
    <w:rsid w:val="0057046D"/>
    <w:rsid w:val="0057054C"/>
    <w:rsid w:val="005706C1"/>
    <w:rsid w:val="00570825"/>
    <w:rsid w:val="00570886"/>
    <w:rsid w:val="005708C3"/>
    <w:rsid w:val="005708C6"/>
    <w:rsid w:val="0057096A"/>
    <w:rsid w:val="00570C83"/>
    <w:rsid w:val="00570FC7"/>
    <w:rsid w:val="005710A1"/>
    <w:rsid w:val="00571358"/>
    <w:rsid w:val="00571382"/>
    <w:rsid w:val="005719CA"/>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2A7"/>
    <w:rsid w:val="00574767"/>
    <w:rsid w:val="00574886"/>
    <w:rsid w:val="00574B86"/>
    <w:rsid w:val="005753DB"/>
    <w:rsid w:val="005755A4"/>
    <w:rsid w:val="00575638"/>
    <w:rsid w:val="005757AC"/>
    <w:rsid w:val="005758BA"/>
    <w:rsid w:val="00575956"/>
    <w:rsid w:val="00575E27"/>
    <w:rsid w:val="00575EC1"/>
    <w:rsid w:val="005768C7"/>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ADD"/>
    <w:rsid w:val="00585C3A"/>
    <w:rsid w:val="00586004"/>
    <w:rsid w:val="0058628A"/>
    <w:rsid w:val="005863AF"/>
    <w:rsid w:val="005864E6"/>
    <w:rsid w:val="00586897"/>
    <w:rsid w:val="00587117"/>
    <w:rsid w:val="0058759B"/>
    <w:rsid w:val="0058764D"/>
    <w:rsid w:val="005876F1"/>
    <w:rsid w:val="005877F9"/>
    <w:rsid w:val="00590203"/>
    <w:rsid w:val="00590749"/>
    <w:rsid w:val="00590BF6"/>
    <w:rsid w:val="00591048"/>
    <w:rsid w:val="00591777"/>
    <w:rsid w:val="00591B9B"/>
    <w:rsid w:val="00591B9C"/>
    <w:rsid w:val="00592160"/>
    <w:rsid w:val="0059231E"/>
    <w:rsid w:val="005923C9"/>
    <w:rsid w:val="005927CA"/>
    <w:rsid w:val="0059284F"/>
    <w:rsid w:val="00592CE8"/>
    <w:rsid w:val="00593E31"/>
    <w:rsid w:val="00594131"/>
    <w:rsid w:val="005942B6"/>
    <w:rsid w:val="005943C6"/>
    <w:rsid w:val="0059485A"/>
    <w:rsid w:val="005954F2"/>
    <w:rsid w:val="00595777"/>
    <w:rsid w:val="00595D68"/>
    <w:rsid w:val="00595E99"/>
    <w:rsid w:val="00596308"/>
    <w:rsid w:val="005968C4"/>
    <w:rsid w:val="005968F0"/>
    <w:rsid w:val="00596A56"/>
    <w:rsid w:val="00596CC1"/>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2DB5"/>
    <w:rsid w:val="005A320D"/>
    <w:rsid w:val="005A36E3"/>
    <w:rsid w:val="005A3A31"/>
    <w:rsid w:val="005A3B1E"/>
    <w:rsid w:val="005A3ECD"/>
    <w:rsid w:val="005A40D5"/>
    <w:rsid w:val="005A4674"/>
    <w:rsid w:val="005A46AA"/>
    <w:rsid w:val="005A4999"/>
    <w:rsid w:val="005A4E38"/>
    <w:rsid w:val="005A4E39"/>
    <w:rsid w:val="005A5008"/>
    <w:rsid w:val="005A50CE"/>
    <w:rsid w:val="005A588D"/>
    <w:rsid w:val="005A59CF"/>
    <w:rsid w:val="005A5AC1"/>
    <w:rsid w:val="005A6150"/>
    <w:rsid w:val="005A6441"/>
    <w:rsid w:val="005A6A3A"/>
    <w:rsid w:val="005A6B20"/>
    <w:rsid w:val="005A6B41"/>
    <w:rsid w:val="005A6FA1"/>
    <w:rsid w:val="005A7F48"/>
    <w:rsid w:val="005A7F72"/>
    <w:rsid w:val="005B00FD"/>
    <w:rsid w:val="005B0814"/>
    <w:rsid w:val="005B0AD4"/>
    <w:rsid w:val="005B0BCD"/>
    <w:rsid w:val="005B107A"/>
    <w:rsid w:val="005B1367"/>
    <w:rsid w:val="005B157F"/>
    <w:rsid w:val="005B1C8E"/>
    <w:rsid w:val="005B1EB5"/>
    <w:rsid w:val="005B23B6"/>
    <w:rsid w:val="005B2793"/>
    <w:rsid w:val="005B2967"/>
    <w:rsid w:val="005B2D4D"/>
    <w:rsid w:val="005B2EB8"/>
    <w:rsid w:val="005B3260"/>
    <w:rsid w:val="005B34BD"/>
    <w:rsid w:val="005B355C"/>
    <w:rsid w:val="005B36EE"/>
    <w:rsid w:val="005B3C58"/>
    <w:rsid w:val="005B3C7C"/>
    <w:rsid w:val="005B4911"/>
    <w:rsid w:val="005B4C5C"/>
    <w:rsid w:val="005B4E3D"/>
    <w:rsid w:val="005B4E83"/>
    <w:rsid w:val="005B541A"/>
    <w:rsid w:val="005B5425"/>
    <w:rsid w:val="005B54FE"/>
    <w:rsid w:val="005B5A55"/>
    <w:rsid w:val="005B5C26"/>
    <w:rsid w:val="005B5E06"/>
    <w:rsid w:val="005B6477"/>
    <w:rsid w:val="005B66A9"/>
    <w:rsid w:val="005B66F3"/>
    <w:rsid w:val="005B6C25"/>
    <w:rsid w:val="005B6D91"/>
    <w:rsid w:val="005B6F97"/>
    <w:rsid w:val="005B6FAE"/>
    <w:rsid w:val="005B703E"/>
    <w:rsid w:val="005B70E8"/>
    <w:rsid w:val="005B7389"/>
    <w:rsid w:val="005B7678"/>
    <w:rsid w:val="005B7824"/>
    <w:rsid w:val="005B7BDB"/>
    <w:rsid w:val="005B7E2B"/>
    <w:rsid w:val="005C023B"/>
    <w:rsid w:val="005C0625"/>
    <w:rsid w:val="005C0904"/>
    <w:rsid w:val="005C09BF"/>
    <w:rsid w:val="005C0D61"/>
    <w:rsid w:val="005C0DDE"/>
    <w:rsid w:val="005C1083"/>
    <w:rsid w:val="005C11DA"/>
    <w:rsid w:val="005C1225"/>
    <w:rsid w:val="005C132F"/>
    <w:rsid w:val="005C160A"/>
    <w:rsid w:val="005C1752"/>
    <w:rsid w:val="005C2144"/>
    <w:rsid w:val="005C2476"/>
    <w:rsid w:val="005C2687"/>
    <w:rsid w:val="005C2D85"/>
    <w:rsid w:val="005C376D"/>
    <w:rsid w:val="005C3A65"/>
    <w:rsid w:val="005C3CDF"/>
    <w:rsid w:val="005C40FF"/>
    <w:rsid w:val="005C44FE"/>
    <w:rsid w:val="005C482A"/>
    <w:rsid w:val="005C4B4D"/>
    <w:rsid w:val="005C4DE3"/>
    <w:rsid w:val="005C5183"/>
    <w:rsid w:val="005C5379"/>
    <w:rsid w:val="005C543D"/>
    <w:rsid w:val="005C5656"/>
    <w:rsid w:val="005C5849"/>
    <w:rsid w:val="005C5985"/>
    <w:rsid w:val="005C61E1"/>
    <w:rsid w:val="005C662A"/>
    <w:rsid w:val="005C71B0"/>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04C"/>
    <w:rsid w:val="005D31D3"/>
    <w:rsid w:val="005D37FF"/>
    <w:rsid w:val="005D38F9"/>
    <w:rsid w:val="005D4764"/>
    <w:rsid w:val="005D5086"/>
    <w:rsid w:val="005D5499"/>
    <w:rsid w:val="005D576B"/>
    <w:rsid w:val="005D594D"/>
    <w:rsid w:val="005D5E46"/>
    <w:rsid w:val="005D5F21"/>
    <w:rsid w:val="005D607D"/>
    <w:rsid w:val="005D609E"/>
    <w:rsid w:val="005D63B9"/>
    <w:rsid w:val="005D64A5"/>
    <w:rsid w:val="005D6929"/>
    <w:rsid w:val="005D6B30"/>
    <w:rsid w:val="005D6E1C"/>
    <w:rsid w:val="005D7741"/>
    <w:rsid w:val="005D7879"/>
    <w:rsid w:val="005D7E04"/>
    <w:rsid w:val="005D7FED"/>
    <w:rsid w:val="005E0082"/>
    <w:rsid w:val="005E03A7"/>
    <w:rsid w:val="005E1385"/>
    <w:rsid w:val="005E1393"/>
    <w:rsid w:val="005E15AA"/>
    <w:rsid w:val="005E1A58"/>
    <w:rsid w:val="005E1AD0"/>
    <w:rsid w:val="005E1C06"/>
    <w:rsid w:val="005E1CE7"/>
    <w:rsid w:val="005E27A3"/>
    <w:rsid w:val="005E29D1"/>
    <w:rsid w:val="005E2E1D"/>
    <w:rsid w:val="005E2E2C"/>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6C69"/>
    <w:rsid w:val="005E7551"/>
    <w:rsid w:val="005E7698"/>
    <w:rsid w:val="005E7E29"/>
    <w:rsid w:val="005E7F1A"/>
    <w:rsid w:val="005F031E"/>
    <w:rsid w:val="005F0362"/>
    <w:rsid w:val="005F0919"/>
    <w:rsid w:val="005F0B4C"/>
    <w:rsid w:val="005F0B53"/>
    <w:rsid w:val="005F0C46"/>
    <w:rsid w:val="005F1549"/>
    <w:rsid w:val="005F172A"/>
    <w:rsid w:val="005F1912"/>
    <w:rsid w:val="005F1C6B"/>
    <w:rsid w:val="005F1CD6"/>
    <w:rsid w:val="005F1FE4"/>
    <w:rsid w:val="005F21BD"/>
    <w:rsid w:val="005F2405"/>
    <w:rsid w:val="005F2441"/>
    <w:rsid w:val="005F2582"/>
    <w:rsid w:val="005F3121"/>
    <w:rsid w:val="005F327D"/>
    <w:rsid w:val="005F369B"/>
    <w:rsid w:val="005F3702"/>
    <w:rsid w:val="005F3F7F"/>
    <w:rsid w:val="005F40E5"/>
    <w:rsid w:val="005F4660"/>
    <w:rsid w:val="005F46D9"/>
    <w:rsid w:val="005F4950"/>
    <w:rsid w:val="005F4A4A"/>
    <w:rsid w:val="005F4D53"/>
    <w:rsid w:val="005F4E8D"/>
    <w:rsid w:val="005F509E"/>
    <w:rsid w:val="005F5526"/>
    <w:rsid w:val="005F5BF5"/>
    <w:rsid w:val="005F5E38"/>
    <w:rsid w:val="005F5F84"/>
    <w:rsid w:val="005F660A"/>
    <w:rsid w:val="005F6680"/>
    <w:rsid w:val="005F6697"/>
    <w:rsid w:val="005F6F9C"/>
    <w:rsid w:val="005F6FFC"/>
    <w:rsid w:val="005F7F11"/>
    <w:rsid w:val="006004DE"/>
    <w:rsid w:val="00600797"/>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946"/>
    <w:rsid w:val="00604AAE"/>
    <w:rsid w:val="00604CFF"/>
    <w:rsid w:val="00605207"/>
    <w:rsid w:val="00605272"/>
    <w:rsid w:val="00605399"/>
    <w:rsid w:val="006054EE"/>
    <w:rsid w:val="0060586C"/>
    <w:rsid w:val="0060591D"/>
    <w:rsid w:val="006059EC"/>
    <w:rsid w:val="00605B5D"/>
    <w:rsid w:val="00605CD6"/>
    <w:rsid w:val="00605CF3"/>
    <w:rsid w:val="006064C3"/>
    <w:rsid w:val="00607039"/>
    <w:rsid w:val="0060725E"/>
    <w:rsid w:val="006074A6"/>
    <w:rsid w:val="006074B1"/>
    <w:rsid w:val="0060765E"/>
    <w:rsid w:val="00607858"/>
    <w:rsid w:val="006079D8"/>
    <w:rsid w:val="00607ADE"/>
    <w:rsid w:val="00607E68"/>
    <w:rsid w:val="00607EA3"/>
    <w:rsid w:val="0061005A"/>
    <w:rsid w:val="006102C6"/>
    <w:rsid w:val="006103F0"/>
    <w:rsid w:val="00610AEB"/>
    <w:rsid w:val="006113A9"/>
    <w:rsid w:val="00611A0D"/>
    <w:rsid w:val="00612A01"/>
    <w:rsid w:val="00612C73"/>
    <w:rsid w:val="00613036"/>
    <w:rsid w:val="006131E0"/>
    <w:rsid w:val="006134CE"/>
    <w:rsid w:val="006138D8"/>
    <w:rsid w:val="00613D3B"/>
    <w:rsid w:val="00613E7E"/>
    <w:rsid w:val="00614064"/>
    <w:rsid w:val="006141D8"/>
    <w:rsid w:val="00614A84"/>
    <w:rsid w:val="00614CB4"/>
    <w:rsid w:val="00614D1E"/>
    <w:rsid w:val="0061524B"/>
    <w:rsid w:val="006154A9"/>
    <w:rsid w:val="0061565F"/>
    <w:rsid w:val="00615850"/>
    <w:rsid w:val="00615BDB"/>
    <w:rsid w:val="00615E09"/>
    <w:rsid w:val="006163CC"/>
    <w:rsid w:val="00616885"/>
    <w:rsid w:val="0061717F"/>
    <w:rsid w:val="006171DC"/>
    <w:rsid w:val="0061723D"/>
    <w:rsid w:val="006175CF"/>
    <w:rsid w:val="00617AAC"/>
    <w:rsid w:val="006201A2"/>
    <w:rsid w:val="00620254"/>
    <w:rsid w:val="00620686"/>
    <w:rsid w:val="006209E8"/>
    <w:rsid w:val="00620ABB"/>
    <w:rsid w:val="006212C0"/>
    <w:rsid w:val="006213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7C"/>
    <w:rsid w:val="006269CB"/>
    <w:rsid w:val="00626BA9"/>
    <w:rsid w:val="00626C25"/>
    <w:rsid w:val="00626E64"/>
    <w:rsid w:val="00627BA3"/>
    <w:rsid w:val="00627C39"/>
    <w:rsid w:val="00627E44"/>
    <w:rsid w:val="006300D7"/>
    <w:rsid w:val="0063046A"/>
    <w:rsid w:val="006304E9"/>
    <w:rsid w:val="006307B0"/>
    <w:rsid w:val="00631007"/>
    <w:rsid w:val="00631826"/>
    <w:rsid w:val="00631E8A"/>
    <w:rsid w:val="00632507"/>
    <w:rsid w:val="006326BC"/>
    <w:rsid w:val="006327F2"/>
    <w:rsid w:val="00632927"/>
    <w:rsid w:val="00632A0E"/>
    <w:rsid w:val="00632A4C"/>
    <w:rsid w:val="00632A7E"/>
    <w:rsid w:val="00632BF5"/>
    <w:rsid w:val="00632DDE"/>
    <w:rsid w:val="00633296"/>
    <w:rsid w:val="0063342B"/>
    <w:rsid w:val="006338F7"/>
    <w:rsid w:val="00633951"/>
    <w:rsid w:val="00633965"/>
    <w:rsid w:val="00633B5E"/>
    <w:rsid w:val="00633C0A"/>
    <w:rsid w:val="00633D62"/>
    <w:rsid w:val="00633F15"/>
    <w:rsid w:val="0063405E"/>
    <w:rsid w:val="00634112"/>
    <w:rsid w:val="00634161"/>
    <w:rsid w:val="006341AD"/>
    <w:rsid w:val="006345AE"/>
    <w:rsid w:val="006347F5"/>
    <w:rsid w:val="00635372"/>
    <w:rsid w:val="006358FB"/>
    <w:rsid w:val="00635EDC"/>
    <w:rsid w:val="00635F56"/>
    <w:rsid w:val="00636094"/>
    <w:rsid w:val="0063681F"/>
    <w:rsid w:val="00636A76"/>
    <w:rsid w:val="00636FB3"/>
    <w:rsid w:val="00637395"/>
    <w:rsid w:val="006373B0"/>
    <w:rsid w:val="006373C7"/>
    <w:rsid w:val="006374B2"/>
    <w:rsid w:val="006374F0"/>
    <w:rsid w:val="00637E00"/>
    <w:rsid w:val="00637F20"/>
    <w:rsid w:val="006401C6"/>
    <w:rsid w:val="00640207"/>
    <w:rsid w:val="00640222"/>
    <w:rsid w:val="00640299"/>
    <w:rsid w:val="00640529"/>
    <w:rsid w:val="006409F3"/>
    <w:rsid w:val="00640C8D"/>
    <w:rsid w:val="00640D97"/>
    <w:rsid w:val="00641008"/>
    <w:rsid w:val="00641055"/>
    <w:rsid w:val="00641061"/>
    <w:rsid w:val="006419ED"/>
    <w:rsid w:val="00641D74"/>
    <w:rsid w:val="006429F0"/>
    <w:rsid w:val="00642D10"/>
    <w:rsid w:val="00643769"/>
    <w:rsid w:val="006437A9"/>
    <w:rsid w:val="00643973"/>
    <w:rsid w:val="00644177"/>
    <w:rsid w:val="006441D6"/>
    <w:rsid w:val="00644200"/>
    <w:rsid w:val="0064428B"/>
    <w:rsid w:val="00644511"/>
    <w:rsid w:val="0064486C"/>
    <w:rsid w:val="00644E60"/>
    <w:rsid w:val="00644F00"/>
    <w:rsid w:val="006457B7"/>
    <w:rsid w:val="006479C0"/>
    <w:rsid w:val="00647AF8"/>
    <w:rsid w:val="00647CB3"/>
    <w:rsid w:val="00647CDE"/>
    <w:rsid w:val="00647D60"/>
    <w:rsid w:val="0065011B"/>
    <w:rsid w:val="00650150"/>
    <w:rsid w:val="00650854"/>
    <w:rsid w:val="00650B51"/>
    <w:rsid w:val="00650B9B"/>
    <w:rsid w:val="00650CF1"/>
    <w:rsid w:val="00650D1E"/>
    <w:rsid w:val="00650DFE"/>
    <w:rsid w:val="00650EB8"/>
    <w:rsid w:val="00650F2B"/>
    <w:rsid w:val="00650F7C"/>
    <w:rsid w:val="00650FBE"/>
    <w:rsid w:val="006511BA"/>
    <w:rsid w:val="00651216"/>
    <w:rsid w:val="006513D5"/>
    <w:rsid w:val="006518B1"/>
    <w:rsid w:val="00651AD3"/>
    <w:rsid w:val="00651FA0"/>
    <w:rsid w:val="00652BB4"/>
    <w:rsid w:val="00652BDC"/>
    <w:rsid w:val="00652F17"/>
    <w:rsid w:val="00653273"/>
    <w:rsid w:val="0065336F"/>
    <w:rsid w:val="0065371C"/>
    <w:rsid w:val="00653BEA"/>
    <w:rsid w:val="00653EE1"/>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918"/>
    <w:rsid w:val="00656D6F"/>
    <w:rsid w:val="00657005"/>
    <w:rsid w:val="006578D9"/>
    <w:rsid w:val="00657F67"/>
    <w:rsid w:val="006601A6"/>
    <w:rsid w:val="006601F9"/>
    <w:rsid w:val="006602D1"/>
    <w:rsid w:val="0066055C"/>
    <w:rsid w:val="006605DC"/>
    <w:rsid w:val="006605E9"/>
    <w:rsid w:val="00661636"/>
    <w:rsid w:val="00661664"/>
    <w:rsid w:val="00661CC2"/>
    <w:rsid w:val="00661D38"/>
    <w:rsid w:val="00661D9A"/>
    <w:rsid w:val="00661DCC"/>
    <w:rsid w:val="00662166"/>
    <w:rsid w:val="00662D58"/>
    <w:rsid w:val="00662DE9"/>
    <w:rsid w:val="00662FA2"/>
    <w:rsid w:val="006635DC"/>
    <w:rsid w:val="0066376A"/>
    <w:rsid w:val="00663908"/>
    <w:rsid w:val="00663AC9"/>
    <w:rsid w:val="0066402E"/>
    <w:rsid w:val="00664250"/>
    <w:rsid w:val="00664496"/>
    <w:rsid w:val="00664581"/>
    <w:rsid w:val="006646F4"/>
    <w:rsid w:val="00664BF5"/>
    <w:rsid w:val="00665229"/>
    <w:rsid w:val="00665316"/>
    <w:rsid w:val="006654E8"/>
    <w:rsid w:val="0066568F"/>
    <w:rsid w:val="00665853"/>
    <w:rsid w:val="00665882"/>
    <w:rsid w:val="00665CCE"/>
    <w:rsid w:val="006662D2"/>
    <w:rsid w:val="00666948"/>
    <w:rsid w:val="00666C94"/>
    <w:rsid w:val="006672FC"/>
    <w:rsid w:val="0066736D"/>
    <w:rsid w:val="00667962"/>
    <w:rsid w:val="00667A27"/>
    <w:rsid w:val="00667AAB"/>
    <w:rsid w:val="0067046E"/>
    <w:rsid w:val="006704BF"/>
    <w:rsid w:val="00670AD6"/>
    <w:rsid w:val="00670D20"/>
    <w:rsid w:val="00670ECD"/>
    <w:rsid w:val="006710F4"/>
    <w:rsid w:val="00671773"/>
    <w:rsid w:val="00671C8F"/>
    <w:rsid w:val="006723C8"/>
    <w:rsid w:val="00672480"/>
    <w:rsid w:val="00672966"/>
    <w:rsid w:val="006729A2"/>
    <w:rsid w:val="00672F44"/>
    <w:rsid w:val="00673201"/>
    <w:rsid w:val="0067330E"/>
    <w:rsid w:val="00673317"/>
    <w:rsid w:val="006735BC"/>
    <w:rsid w:val="006737DD"/>
    <w:rsid w:val="00673BDE"/>
    <w:rsid w:val="00673EB7"/>
    <w:rsid w:val="00673FBF"/>
    <w:rsid w:val="00674460"/>
    <w:rsid w:val="00674474"/>
    <w:rsid w:val="0067517B"/>
    <w:rsid w:val="006755A9"/>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5D"/>
    <w:rsid w:val="00680E02"/>
    <w:rsid w:val="00680F30"/>
    <w:rsid w:val="00680F81"/>
    <w:rsid w:val="0068102D"/>
    <w:rsid w:val="0068139A"/>
    <w:rsid w:val="006819F6"/>
    <w:rsid w:val="00681A9A"/>
    <w:rsid w:val="00681BF2"/>
    <w:rsid w:val="00681CD5"/>
    <w:rsid w:val="0068226B"/>
    <w:rsid w:val="00682318"/>
    <w:rsid w:val="006827C5"/>
    <w:rsid w:val="00682A4A"/>
    <w:rsid w:val="00682BDB"/>
    <w:rsid w:val="00682ED3"/>
    <w:rsid w:val="00683136"/>
    <w:rsid w:val="0068328A"/>
    <w:rsid w:val="00683A5C"/>
    <w:rsid w:val="00683BF9"/>
    <w:rsid w:val="00683D7F"/>
    <w:rsid w:val="00684035"/>
    <w:rsid w:val="006841F4"/>
    <w:rsid w:val="00684258"/>
    <w:rsid w:val="00684353"/>
    <w:rsid w:val="006852AA"/>
    <w:rsid w:val="00685586"/>
    <w:rsid w:val="00685725"/>
    <w:rsid w:val="00685D3B"/>
    <w:rsid w:val="0068623E"/>
    <w:rsid w:val="00686366"/>
    <w:rsid w:val="0068653A"/>
    <w:rsid w:val="0068657C"/>
    <w:rsid w:val="0068673B"/>
    <w:rsid w:val="00686C33"/>
    <w:rsid w:val="0068721F"/>
    <w:rsid w:val="00687576"/>
    <w:rsid w:val="006879C9"/>
    <w:rsid w:val="006879D8"/>
    <w:rsid w:val="00687EE8"/>
    <w:rsid w:val="006902E3"/>
    <w:rsid w:val="00690386"/>
    <w:rsid w:val="006904C0"/>
    <w:rsid w:val="00690D12"/>
    <w:rsid w:val="00690F0E"/>
    <w:rsid w:val="006919C5"/>
    <w:rsid w:val="00691D43"/>
    <w:rsid w:val="00692250"/>
    <w:rsid w:val="00692602"/>
    <w:rsid w:val="00692799"/>
    <w:rsid w:val="006927F0"/>
    <w:rsid w:val="00692979"/>
    <w:rsid w:val="00692A0D"/>
    <w:rsid w:val="00693054"/>
    <w:rsid w:val="00693077"/>
    <w:rsid w:val="00693295"/>
    <w:rsid w:val="00693386"/>
    <w:rsid w:val="00693AB9"/>
    <w:rsid w:val="00693CA1"/>
    <w:rsid w:val="00693CCC"/>
    <w:rsid w:val="006943ED"/>
    <w:rsid w:val="0069447C"/>
    <w:rsid w:val="0069461D"/>
    <w:rsid w:val="006949AD"/>
    <w:rsid w:val="006949CD"/>
    <w:rsid w:val="00694AB0"/>
    <w:rsid w:val="00694D1C"/>
    <w:rsid w:val="00694D7A"/>
    <w:rsid w:val="00694EFA"/>
    <w:rsid w:val="00695A99"/>
    <w:rsid w:val="00695E95"/>
    <w:rsid w:val="006960EA"/>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4AA3"/>
    <w:rsid w:val="006A5185"/>
    <w:rsid w:val="006A5A45"/>
    <w:rsid w:val="006A5CA3"/>
    <w:rsid w:val="006A5E26"/>
    <w:rsid w:val="006A6725"/>
    <w:rsid w:val="006A6B69"/>
    <w:rsid w:val="006A6CCF"/>
    <w:rsid w:val="006A7574"/>
    <w:rsid w:val="006A764A"/>
    <w:rsid w:val="006A7984"/>
    <w:rsid w:val="006A7BF2"/>
    <w:rsid w:val="006A7C40"/>
    <w:rsid w:val="006A7FDD"/>
    <w:rsid w:val="006B0489"/>
    <w:rsid w:val="006B0A5E"/>
    <w:rsid w:val="006B0C66"/>
    <w:rsid w:val="006B0ED3"/>
    <w:rsid w:val="006B14F4"/>
    <w:rsid w:val="006B163E"/>
    <w:rsid w:val="006B166D"/>
    <w:rsid w:val="006B18B8"/>
    <w:rsid w:val="006B19B2"/>
    <w:rsid w:val="006B1A22"/>
    <w:rsid w:val="006B1DA2"/>
    <w:rsid w:val="006B1F5F"/>
    <w:rsid w:val="006B20F8"/>
    <w:rsid w:val="006B2186"/>
    <w:rsid w:val="006B21E9"/>
    <w:rsid w:val="006B242D"/>
    <w:rsid w:val="006B2790"/>
    <w:rsid w:val="006B393F"/>
    <w:rsid w:val="006B3BD3"/>
    <w:rsid w:val="006B3E55"/>
    <w:rsid w:val="006B3F9C"/>
    <w:rsid w:val="006B431F"/>
    <w:rsid w:val="006B4566"/>
    <w:rsid w:val="006B460F"/>
    <w:rsid w:val="006B4906"/>
    <w:rsid w:val="006B4C4E"/>
    <w:rsid w:val="006B4D4E"/>
    <w:rsid w:val="006B5064"/>
    <w:rsid w:val="006B5F4E"/>
    <w:rsid w:val="006B63A2"/>
    <w:rsid w:val="006B6AD0"/>
    <w:rsid w:val="006B6BA3"/>
    <w:rsid w:val="006B6C95"/>
    <w:rsid w:val="006B725C"/>
    <w:rsid w:val="006B785D"/>
    <w:rsid w:val="006B7864"/>
    <w:rsid w:val="006B789D"/>
    <w:rsid w:val="006B7EE6"/>
    <w:rsid w:val="006C02E3"/>
    <w:rsid w:val="006C03B2"/>
    <w:rsid w:val="006C09DD"/>
    <w:rsid w:val="006C0A1A"/>
    <w:rsid w:val="006C0D4E"/>
    <w:rsid w:val="006C10B4"/>
    <w:rsid w:val="006C1B3F"/>
    <w:rsid w:val="006C2113"/>
    <w:rsid w:val="006C27DA"/>
    <w:rsid w:val="006C289A"/>
    <w:rsid w:val="006C28B8"/>
    <w:rsid w:val="006C2C7D"/>
    <w:rsid w:val="006C2EAC"/>
    <w:rsid w:val="006C3009"/>
    <w:rsid w:val="006C3345"/>
    <w:rsid w:val="006C3525"/>
    <w:rsid w:val="006C375B"/>
    <w:rsid w:val="006C377A"/>
    <w:rsid w:val="006C3F40"/>
    <w:rsid w:val="006C44D3"/>
    <w:rsid w:val="006C44E1"/>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6F"/>
    <w:rsid w:val="006C6287"/>
    <w:rsid w:val="006C6649"/>
    <w:rsid w:val="006C677C"/>
    <w:rsid w:val="006C69B8"/>
    <w:rsid w:val="006C6E76"/>
    <w:rsid w:val="006C6E92"/>
    <w:rsid w:val="006C6FF5"/>
    <w:rsid w:val="006C7428"/>
    <w:rsid w:val="006C75C9"/>
    <w:rsid w:val="006D0233"/>
    <w:rsid w:val="006D035E"/>
    <w:rsid w:val="006D03CD"/>
    <w:rsid w:val="006D0A70"/>
    <w:rsid w:val="006D0AD9"/>
    <w:rsid w:val="006D0DED"/>
    <w:rsid w:val="006D0F66"/>
    <w:rsid w:val="006D158C"/>
    <w:rsid w:val="006D19ED"/>
    <w:rsid w:val="006D1A23"/>
    <w:rsid w:val="006D1F1A"/>
    <w:rsid w:val="006D21FF"/>
    <w:rsid w:val="006D2488"/>
    <w:rsid w:val="006D2627"/>
    <w:rsid w:val="006D2B11"/>
    <w:rsid w:val="006D2DBE"/>
    <w:rsid w:val="006D31AF"/>
    <w:rsid w:val="006D31DD"/>
    <w:rsid w:val="006D343D"/>
    <w:rsid w:val="006D3D66"/>
    <w:rsid w:val="006D3E35"/>
    <w:rsid w:val="006D409F"/>
    <w:rsid w:val="006D492A"/>
    <w:rsid w:val="006D493C"/>
    <w:rsid w:val="006D49FC"/>
    <w:rsid w:val="006D4E49"/>
    <w:rsid w:val="006D4F72"/>
    <w:rsid w:val="006D5606"/>
    <w:rsid w:val="006D59BF"/>
    <w:rsid w:val="006D5AE7"/>
    <w:rsid w:val="006D5EC2"/>
    <w:rsid w:val="006D5FEF"/>
    <w:rsid w:val="006D615D"/>
    <w:rsid w:val="006D63BB"/>
    <w:rsid w:val="006D66E0"/>
    <w:rsid w:val="006D6D25"/>
    <w:rsid w:val="006D7598"/>
    <w:rsid w:val="006D7B93"/>
    <w:rsid w:val="006D7D41"/>
    <w:rsid w:val="006D7DAD"/>
    <w:rsid w:val="006E05BE"/>
    <w:rsid w:val="006E078E"/>
    <w:rsid w:val="006E0805"/>
    <w:rsid w:val="006E0949"/>
    <w:rsid w:val="006E0A84"/>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18"/>
    <w:rsid w:val="006E574E"/>
    <w:rsid w:val="006E5FE9"/>
    <w:rsid w:val="006E6043"/>
    <w:rsid w:val="006E6A05"/>
    <w:rsid w:val="006E6BAB"/>
    <w:rsid w:val="006E6DA9"/>
    <w:rsid w:val="006E6F03"/>
    <w:rsid w:val="006E71A8"/>
    <w:rsid w:val="006E7320"/>
    <w:rsid w:val="006E7496"/>
    <w:rsid w:val="006E7872"/>
    <w:rsid w:val="006E792F"/>
    <w:rsid w:val="006E7969"/>
    <w:rsid w:val="006E7E49"/>
    <w:rsid w:val="006E7F71"/>
    <w:rsid w:val="006F0072"/>
    <w:rsid w:val="006F04E2"/>
    <w:rsid w:val="006F05C2"/>
    <w:rsid w:val="006F090B"/>
    <w:rsid w:val="006F0918"/>
    <w:rsid w:val="006F0C12"/>
    <w:rsid w:val="006F0E20"/>
    <w:rsid w:val="006F0EB1"/>
    <w:rsid w:val="006F0F8E"/>
    <w:rsid w:val="006F1008"/>
    <w:rsid w:val="006F1D86"/>
    <w:rsid w:val="006F2030"/>
    <w:rsid w:val="006F22CB"/>
    <w:rsid w:val="006F291E"/>
    <w:rsid w:val="006F2E21"/>
    <w:rsid w:val="006F3052"/>
    <w:rsid w:val="006F30AD"/>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1C1"/>
    <w:rsid w:val="00704266"/>
    <w:rsid w:val="007044C2"/>
    <w:rsid w:val="007047A7"/>
    <w:rsid w:val="00704A33"/>
    <w:rsid w:val="00704DEB"/>
    <w:rsid w:val="00705584"/>
    <w:rsid w:val="00705E96"/>
    <w:rsid w:val="00706E08"/>
    <w:rsid w:val="00706F3F"/>
    <w:rsid w:val="0070711F"/>
    <w:rsid w:val="0070743B"/>
    <w:rsid w:val="0070796A"/>
    <w:rsid w:val="00707A89"/>
    <w:rsid w:val="007101EE"/>
    <w:rsid w:val="0071073F"/>
    <w:rsid w:val="00710905"/>
    <w:rsid w:val="00710994"/>
    <w:rsid w:val="007109CD"/>
    <w:rsid w:val="00710A3E"/>
    <w:rsid w:val="00710AE6"/>
    <w:rsid w:val="00710D33"/>
    <w:rsid w:val="007110FE"/>
    <w:rsid w:val="00711760"/>
    <w:rsid w:val="0071196B"/>
    <w:rsid w:val="00711A0F"/>
    <w:rsid w:val="00711AE4"/>
    <w:rsid w:val="00711CBA"/>
    <w:rsid w:val="00711D10"/>
    <w:rsid w:val="00711D73"/>
    <w:rsid w:val="00711E0C"/>
    <w:rsid w:val="0071226E"/>
    <w:rsid w:val="00712639"/>
    <w:rsid w:val="007128DA"/>
    <w:rsid w:val="00712A0F"/>
    <w:rsid w:val="00712FDB"/>
    <w:rsid w:val="0071374D"/>
    <w:rsid w:val="00714095"/>
    <w:rsid w:val="00714312"/>
    <w:rsid w:val="00714526"/>
    <w:rsid w:val="00714722"/>
    <w:rsid w:val="00714A2D"/>
    <w:rsid w:val="00714D6A"/>
    <w:rsid w:val="00715920"/>
    <w:rsid w:val="00715F49"/>
    <w:rsid w:val="00715FCC"/>
    <w:rsid w:val="007162F2"/>
    <w:rsid w:val="007163BF"/>
    <w:rsid w:val="0071649C"/>
    <w:rsid w:val="00716528"/>
    <w:rsid w:val="00716AFB"/>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6DB"/>
    <w:rsid w:val="00725CB6"/>
    <w:rsid w:val="00725D75"/>
    <w:rsid w:val="0072602E"/>
    <w:rsid w:val="00726281"/>
    <w:rsid w:val="0072665F"/>
    <w:rsid w:val="00727E9F"/>
    <w:rsid w:val="00730302"/>
    <w:rsid w:val="00730E1C"/>
    <w:rsid w:val="00730F9D"/>
    <w:rsid w:val="0073128B"/>
    <w:rsid w:val="0073171A"/>
    <w:rsid w:val="00731793"/>
    <w:rsid w:val="0073197F"/>
    <w:rsid w:val="007319D1"/>
    <w:rsid w:val="00731A41"/>
    <w:rsid w:val="00731C75"/>
    <w:rsid w:val="00731D37"/>
    <w:rsid w:val="00731DAC"/>
    <w:rsid w:val="00731E4B"/>
    <w:rsid w:val="00732321"/>
    <w:rsid w:val="00733074"/>
    <w:rsid w:val="007332FE"/>
    <w:rsid w:val="00733315"/>
    <w:rsid w:val="00733858"/>
    <w:rsid w:val="00733A74"/>
    <w:rsid w:val="00733A80"/>
    <w:rsid w:val="00733AA9"/>
    <w:rsid w:val="00733D80"/>
    <w:rsid w:val="00733F4E"/>
    <w:rsid w:val="00734133"/>
    <w:rsid w:val="00734230"/>
    <w:rsid w:val="0073448F"/>
    <w:rsid w:val="0073497A"/>
    <w:rsid w:val="00734ACE"/>
    <w:rsid w:val="007356D0"/>
    <w:rsid w:val="00735902"/>
    <w:rsid w:val="0073637C"/>
    <w:rsid w:val="007366CA"/>
    <w:rsid w:val="00736D7B"/>
    <w:rsid w:val="00736DFB"/>
    <w:rsid w:val="007377ED"/>
    <w:rsid w:val="007379C8"/>
    <w:rsid w:val="00740094"/>
    <w:rsid w:val="00740698"/>
    <w:rsid w:val="007406C0"/>
    <w:rsid w:val="00740789"/>
    <w:rsid w:val="00740AC1"/>
    <w:rsid w:val="00740BBF"/>
    <w:rsid w:val="00740CD3"/>
    <w:rsid w:val="0074108B"/>
    <w:rsid w:val="007414F1"/>
    <w:rsid w:val="007418A6"/>
    <w:rsid w:val="00741A05"/>
    <w:rsid w:val="007420C9"/>
    <w:rsid w:val="00742235"/>
    <w:rsid w:val="00742695"/>
    <w:rsid w:val="007426B7"/>
    <w:rsid w:val="00742A51"/>
    <w:rsid w:val="00742BFB"/>
    <w:rsid w:val="00742C1A"/>
    <w:rsid w:val="00742CE4"/>
    <w:rsid w:val="00742EC0"/>
    <w:rsid w:val="007430F0"/>
    <w:rsid w:val="00743757"/>
    <w:rsid w:val="00743867"/>
    <w:rsid w:val="00744055"/>
    <w:rsid w:val="0074460B"/>
    <w:rsid w:val="00744FB1"/>
    <w:rsid w:val="00745307"/>
    <w:rsid w:val="0074576E"/>
    <w:rsid w:val="00745AA9"/>
    <w:rsid w:val="00745EBB"/>
    <w:rsid w:val="00746167"/>
    <w:rsid w:val="00746199"/>
    <w:rsid w:val="00746289"/>
    <w:rsid w:val="007462A6"/>
    <w:rsid w:val="0074633F"/>
    <w:rsid w:val="0074644A"/>
    <w:rsid w:val="007464E7"/>
    <w:rsid w:val="00747446"/>
    <w:rsid w:val="0074769D"/>
    <w:rsid w:val="00747BD8"/>
    <w:rsid w:val="00747E09"/>
    <w:rsid w:val="00747F05"/>
    <w:rsid w:val="007500FC"/>
    <w:rsid w:val="0075038A"/>
    <w:rsid w:val="007509F9"/>
    <w:rsid w:val="00750A31"/>
    <w:rsid w:val="00750EF0"/>
    <w:rsid w:val="007512D3"/>
    <w:rsid w:val="007515C8"/>
    <w:rsid w:val="007517D1"/>
    <w:rsid w:val="00751F76"/>
    <w:rsid w:val="00752497"/>
    <w:rsid w:val="0075250F"/>
    <w:rsid w:val="007527B8"/>
    <w:rsid w:val="0075288B"/>
    <w:rsid w:val="00752FE7"/>
    <w:rsid w:val="0075312F"/>
    <w:rsid w:val="00753376"/>
    <w:rsid w:val="007536BB"/>
    <w:rsid w:val="00753B0F"/>
    <w:rsid w:val="00753B9D"/>
    <w:rsid w:val="00753F01"/>
    <w:rsid w:val="0075412E"/>
    <w:rsid w:val="007541D4"/>
    <w:rsid w:val="0075452E"/>
    <w:rsid w:val="007547EC"/>
    <w:rsid w:val="00754836"/>
    <w:rsid w:val="00754D64"/>
    <w:rsid w:val="00754EDC"/>
    <w:rsid w:val="00755407"/>
    <w:rsid w:val="0075583A"/>
    <w:rsid w:val="007559EC"/>
    <w:rsid w:val="00755B06"/>
    <w:rsid w:val="00755C07"/>
    <w:rsid w:val="00755E06"/>
    <w:rsid w:val="007564B4"/>
    <w:rsid w:val="007565E2"/>
    <w:rsid w:val="0075703D"/>
    <w:rsid w:val="007570A3"/>
    <w:rsid w:val="007572E9"/>
    <w:rsid w:val="00757495"/>
    <w:rsid w:val="00757A61"/>
    <w:rsid w:val="00757BD1"/>
    <w:rsid w:val="00757CD9"/>
    <w:rsid w:val="00757D4D"/>
    <w:rsid w:val="00757E8E"/>
    <w:rsid w:val="00757FE8"/>
    <w:rsid w:val="007600CF"/>
    <w:rsid w:val="00760129"/>
    <w:rsid w:val="00760194"/>
    <w:rsid w:val="00760224"/>
    <w:rsid w:val="00760340"/>
    <w:rsid w:val="007604E2"/>
    <w:rsid w:val="007606BF"/>
    <w:rsid w:val="00760756"/>
    <w:rsid w:val="00760BFF"/>
    <w:rsid w:val="00760D79"/>
    <w:rsid w:val="00760E75"/>
    <w:rsid w:val="007613AF"/>
    <w:rsid w:val="00761471"/>
    <w:rsid w:val="00761941"/>
    <w:rsid w:val="007619FB"/>
    <w:rsid w:val="00761B40"/>
    <w:rsid w:val="0076200C"/>
    <w:rsid w:val="007624B9"/>
    <w:rsid w:val="00762924"/>
    <w:rsid w:val="0076295C"/>
    <w:rsid w:val="00762DC1"/>
    <w:rsid w:val="00763055"/>
    <w:rsid w:val="0076375B"/>
    <w:rsid w:val="00763D32"/>
    <w:rsid w:val="00763F7A"/>
    <w:rsid w:val="007647C7"/>
    <w:rsid w:val="0076481B"/>
    <w:rsid w:val="00764A37"/>
    <w:rsid w:val="00764CDD"/>
    <w:rsid w:val="00764E4E"/>
    <w:rsid w:val="00764EB8"/>
    <w:rsid w:val="00764F42"/>
    <w:rsid w:val="00765098"/>
    <w:rsid w:val="007657E5"/>
    <w:rsid w:val="0076598E"/>
    <w:rsid w:val="00765E5F"/>
    <w:rsid w:val="00765FDC"/>
    <w:rsid w:val="00766559"/>
    <w:rsid w:val="00766566"/>
    <w:rsid w:val="007667D5"/>
    <w:rsid w:val="00766B0E"/>
    <w:rsid w:val="00766BFB"/>
    <w:rsid w:val="00766CD1"/>
    <w:rsid w:val="00766DFE"/>
    <w:rsid w:val="0076716C"/>
    <w:rsid w:val="0076727D"/>
    <w:rsid w:val="0076731C"/>
    <w:rsid w:val="00767416"/>
    <w:rsid w:val="0076747C"/>
    <w:rsid w:val="0076752F"/>
    <w:rsid w:val="007678B6"/>
    <w:rsid w:val="00767D5D"/>
    <w:rsid w:val="00770544"/>
    <w:rsid w:val="00770B14"/>
    <w:rsid w:val="00770CEE"/>
    <w:rsid w:val="00771C48"/>
    <w:rsid w:val="00771D7E"/>
    <w:rsid w:val="00771ED4"/>
    <w:rsid w:val="007721AD"/>
    <w:rsid w:val="00772548"/>
    <w:rsid w:val="00772714"/>
    <w:rsid w:val="00772963"/>
    <w:rsid w:val="00772C23"/>
    <w:rsid w:val="00772D15"/>
    <w:rsid w:val="00772DC3"/>
    <w:rsid w:val="007731A4"/>
    <w:rsid w:val="007733C4"/>
    <w:rsid w:val="007733E9"/>
    <w:rsid w:val="007734DF"/>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0AE"/>
    <w:rsid w:val="00782266"/>
    <w:rsid w:val="007822AB"/>
    <w:rsid w:val="0078243D"/>
    <w:rsid w:val="00782D8A"/>
    <w:rsid w:val="00783315"/>
    <w:rsid w:val="007833C3"/>
    <w:rsid w:val="007833DA"/>
    <w:rsid w:val="007837BE"/>
    <w:rsid w:val="0078380D"/>
    <w:rsid w:val="007841B7"/>
    <w:rsid w:val="007842FE"/>
    <w:rsid w:val="00784442"/>
    <w:rsid w:val="00784702"/>
    <w:rsid w:val="00784C31"/>
    <w:rsid w:val="00784EA1"/>
    <w:rsid w:val="00784FC7"/>
    <w:rsid w:val="00785C4B"/>
    <w:rsid w:val="00785CEB"/>
    <w:rsid w:val="007861D1"/>
    <w:rsid w:val="007861FB"/>
    <w:rsid w:val="00786272"/>
    <w:rsid w:val="007864B2"/>
    <w:rsid w:val="00786613"/>
    <w:rsid w:val="00786620"/>
    <w:rsid w:val="007868B7"/>
    <w:rsid w:val="00786969"/>
    <w:rsid w:val="00786BC0"/>
    <w:rsid w:val="00786D21"/>
    <w:rsid w:val="0078756D"/>
    <w:rsid w:val="007875C4"/>
    <w:rsid w:val="00787736"/>
    <w:rsid w:val="00787977"/>
    <w:rsid w:val="00787986"/>
    <w:rsid w:val="00787A55"/>
    <w:rsid w:val="00787F66"/>
    <w:rsid w:val="00787FF1"/>
    <w:rsid w:val="00790E7E"/>
    <w:rsid w:val="007913A8"/>
    <w:rsid w:val="007916D2"/>
    <w:rsid w:val="007918E6"/>
    <w:rsid w:val="00791ADE"/>
    <w:rsid w:val="00791BEA"/>
    <w:rsid w:val="00792486"/>
    <w:rsid w:val="007926B7"/>
    <w:rsid w:val="00792A89"/>
    <w:rsid w:val="00792D23"/>
    <w:rsid w:val="00792ECC"/>
    <w:rsid w:val="00793832"/>
    <w:rsid w:val="007939C7"/>
    <w:rsid w:val="00793CEE"/>
    <w:rsid w:val="00793F70"/>
    <w:rsid w:val="0079400D"/>
    <w:rsid w:val="00794097"/>
    <w:rsid w:val="007947FB"/>
    <w:rsid w:val="00794842"/>
    <w:rsid w:val="0079485D"/>
    <w:rsid w:val="00794D84"/>
    <w:rsid w:val="007954AC"/>
    <w:rsid w:val="00795E2D"/>
    <w:rsid w:val="0079601B"/>
    <w:rsid w:val="007962E1"/>
    <w:rsid w:val="00796417"/>
    <w:rsid w:val="00796589"/>
    <w:rsid w:val="0079663F"/>
    <w:rsid w:val="0079692D"/>
    <w:rsid w:val="00796F91"/>
    <w:rsid w:val="007976EB"/>
    <w:rsid w:val="00797DAA"/>
    <w:rsid w:val="00797FCF"/>
    <w:rsid w:val="007A0616"/>
    <w:rsid w:val="007A091C"/>
    <w:rsid w:val="007A0C33"/>
    <w:rsid w:val="007A0DAC"/>
    <w:rsid w:val="007A109B"/>
    <w:rsid w:val="007A1189"/>
    <w:rsid w:val="007A15BA"/>
    <w:rsid w:val="007A166E"/>
    <w:rsid w:val="007A16BA"/>
    <w:rsid w:val="007A1964"/>
    <w:rsid w:val="007A1B63"/>
    <w:rsid w:val="007A2467"/>
    <w:rsid w:val="007A2873"/>
    <w:rsid w:val="007A288A"/>
    <w:rsid w:val="007A2A53"/>
    <w:rsid w:val="007A2BFF"/>
    <w:rsid w:val="007A2DE7"/>
    <w:rsid w:val="007A300F"/>
    <w:rsid w:val="007A3040"/>
    <w:rsid w:val="007A328E"/>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1A7"/>
    <w:rsid w:val="007B0253"/>
    <w:rsid w:val="007B073B"/>
    <w:rsid w:val="007B0865"/>
    <w:rsid w:val="007B08D1"/>
    <w:rsid w:val="007B09ED"/>
    <w:rsid w:val="007B0B92"/>
    <w:rsid w:val="007B1061"/>
    <w:rsid w:val="007B11AB"/>
    <w:rsid w:val="007B1F9A"/>
    <w:rsid w:val="007B21A9"/>
    <w:rsid w:val="007B2638"/>
    <w:rsid w:val="007B26C7"/>
    <w:rsid w:val="007B27DC"/>
    <w:rsid w:val="007B2884"/>
    <w:rsid w:val="007B314C"/>
    <w:rsid w:val="007B31E2"/>
    <w:rsid w:val="007B322B"/>
    <w:rsid w:val="007B33D1"/>
    <w:rsid w:val="007B3476"/>
    <w:rsid w:val="007B366F"/>
    <w:rsid w:val="007B3D55"/>
    <w:rsid w:val="007B4097"/>
    <w:rsid w:val="007B40AD"/>
    <w:rsid w:val="007B448A"/>
    <w:rsid w:val="007B44DC"/>
    <w:rsid w:val="007B4543"/>
    <w:rsid w:val="007B4551"/>
    <w:rsid w:val="007B4937"/>
    <w:rsid w:val="007B4E41"/>
    <w:rsid w:val="007B51B7"/>
    <w:rsid w:val="007B53E5"/>
    <w:rsid w:val="007B5A1D"/>
    <w:rsid w:val="007B5A66"/>
    <w:rsid w:val="007B630D"/>
    <w:rsid w:val="007B697F"/>
    <w:rsid w:val="007B6B11"/>
    <w:rsid w:val="007B74C5"/>
    <w:rsid w:val="007B7A2C"/>
    <w:rsid w:val="007B7DE6"/>
    <w:rsid w:val="007C00A7"/>
    <w:rsid w:val="007C0880"/>
    <w:rsid w:val="007C0BD2"/>
    <w:rsid w:val="007C0CF6"/>
    <w:rsid w:val="007C0F3A"/>
    <w:rsid w:val="007C1065"/>
    <w:rsid w:val="007C1537"/>
    <w:rsid w:val="007C1B94"/>
    <w:rsid w:val="007C1C25"/>
    <w:rsid w:val="007C2808"/>
    <w:rsid w:val="007C2A39"/>
    <w:rsid w:val="007C36F1"/>
    <w:rsid w:val="007C3D88"/>
    <w:rsid w:val="007C3EBA"/>
    <w:rsid w:val="007C3F14"/>
    <w:rsid w:val="007C49D7"/>
    <w:rsid w:val="007C4C49"/>
    <w:rsid w:val="007C4F91"/>
    <w:rsid w:val="007C508D"/>
    <w:rsid w:val="007C515A"/>
    <w:rsid w:val="007C52ED"/>
    <w:rsid w:val="007C56CE"/>
    <w:rsid w:val="007C5AB0"/>
    <w:rsid w:val="007C5CE6"/>
    <w:rsid w:val="007C5DB6"/>
    <w:rsid w:val="007C61AC"/>
    <w:rsid w:val="007C61E0"/>
    <w:rsid w:val="007C64BC"/>
    <w:rsid w:val="007C6566"/>
    <w:rsid w:val="007C6939"/>
    <w:rsid w:val="007C6941"/>
    <w:rsid w:val="007C6B25"/>
    <w:rsid w:val="007C6C7F"/>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0EF"/>
    <w:rsid w:val="007D214A"/>
    <w:rsid w:val="007D265B"/>
    <w:rsid w:val="007D357E"/>
    <w:rsid w:val="007D3889"/>
    <w:rsid w:val="007D39A2"/>
    <w:rsid w:val="007D39D7"/>
    <w:rsid w:val="007D3A84"/>
    <w:rsid w:val="007D4169"/>
    <w:rsid w:val="007D4287"/>
    <w:rsid w:val="007D4E6A"/>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EB"/>
    <w:rsid w:val="007D7FF3"/>
    <w:rsid w:val="007E0071"/>
    <w:rsid w:val="007E0162"/>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C54"/>
    <w:rsid w:val="007E2E4B"/>
    <w:rsid w:val="007E3094"/>
    <w:rsid w:val="007E3F68"/>
    <w:rsid w:val="007E469D"/>
    <w:rsid w:val="007E46A3"/>
    <w:rsid w:val="007E486F"/>
    <w:rsid w:val="007E48CD"/>
    <w:rsid w:val="007E48E4"/>
    <w:rsid w:val="007E4C1C"/>
    <w:rsid w:val="007E4D0C"/>
    <w:rsid w:val="007E4F0D"/>
    <w:rsid w:val="007E5252"/>
    <w:rsid w:val="007E531F"/>
    <w:rsid w:val="007E5636"/>
    <w:rsid w:val="007E58E9"/>
    <w:rsid w:val="007E5A14"/>
    <w:rsid w:val="007E5FFD"/>
    <w:rsid w:val="007E6735"/>
    <w:rsid w:val="007E67F4"/>
    <w:rsid w:val="007E6936"/>
    <w:rsid w:val="007E6D0E"/>
    <w:rsid w:val="007E6EF1"/>
    <w:rsid w:val="007E73E9"/>
    <w:rsid w:val="007E7B2B"/>
    <w:rsid w:val="007E7CBA"/>
    <w:rsid w:val="007F0076"/>
    <w:rsid w:val="007F02A8"/>
    <w:rsid w:val="007F03E6"/>
    <w:rsid w:val="007F05E0"/>
    <w:rsid w:val="007F0ADE"/>
    <w:rsid w:val="007F0B77"/>
    <w:rsid w:val="007F0DD3"/>
    <w:rsid w:val="007F0FB3"/>
    <w:rsid w:val="007F11F7"/>
    <w:rsid w:val="007F18C0"/>
    <w:rsid w:val="007F1A4C"/>
    <w:rsid w:val="007F1BD7"/>
    <w:rsid w:val="007F21DB"/>
    <w:rsid w:val="007F22A5"/>
    <w:rsid w:val="007F23CE"/>
    <w:rsid w:val="007F2771"/>
    <w:rsid w:val="007F2807"/>
    <w:rsid w:val="007F2DBB"/>
    <w:rsid w:val="007F2ED4"/>
    <w:rsid w:val="007F325B"/>
    <w:rsid w:val="007F3FB0"/>
    <w:rsid w:val="007F4313"/>
    <w:rsid w:val="007F43A9"/>
    <w:rsid w:val="007F5070"/>
    <w:rsid w:val="007F5608"/>
    <w:rsid w:val="007F5874"/>
    <w:rsid w:val="007F59B1"/>
    <w:rsid w:val="007F5A6C"/>
    <w:rsid w:val="007F5D4A"/>
    <w:rsid w:val="007F63E9"/>
    <w:rsid w:val="007F6562"/>
    <w:rsid w:val="007F65F2"/>
    <w:rsid w:val="007F664D"/>
    <w:rsid w:val="007F6B1A"/>
    <w:rsid w:val="007F6FFB"/>
    <w:rsid w:val="007F70D6"/>
    <w:rsid w:val="007F75A2"/>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8B"/>
    <w:rsid w:val="00801D99"/>
    <w:rsid w:val="00801DCC"/>
    <w:rsid w:val="00801FBC"/>
    <w:rsid w:val="008021CF"/>
    <w:rsid w:val="00802410"/>
    <w:rsid w:val="00803A20"/>
    <w:rsid w:val="00803E2E"/>
    <w:rsid w:val="008041E1"/>
    <w:rsid w:val="00804437"/>
    <w:rsid w:val="00804452"/>
    <w:rsid w:val="00804867"/>
    <w:rsid w:val="00804B2F"/>
    <w:rsid w:val="00804C3F"/>
    <w:rsid w:val="00805227"/>
    <w:rsid w:val="00805597"/>
    <w:rsid w:val="008057CD"/>
    <w:rsid w:val="00806507"/>
    <w:rsid w:val="00806979"/>
    <w:rsid w:val="0080699F"/>
    <w:rsid w:val="00806ACA"/>
    <w:rsid w:val="00806D29"/>
    <w:rsid w:val="0080732E"/>
    <w:rsid w:val="0080770D"/>
    <w:rsid w:val="00807711"/>
    <w:rsid w:val="00807C71"/>
    <w:rsid w:val="00807D28"/>
    <w:rsid w:val="00807D5E"/>
    <w:rsid w:val="00807E1B"/>
    <w:rsid w:val="0081012C"/>
    <w:rsid w:val="0081017A"/>
    <w:rsid w:val="00810234"/>
    <w:rsid w:val="008102A5"/>
    <w:rsid w:val="008102E8"/>
    <w:rsid w:val="008103C2"/>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1A0"/>
    <w:rsid w:val="00815469"/>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6A"/>
    <w:rsid w:val="00817C86"/>
    <w:rsid w:val="00817C96"/>
    <w:rsid w:val="00817D2A"/>
    <w:rsid w:val="00817F27"/>
    <w:rsid w:val="0082089D"/>
    <w:rsid w:val="00820DF1"/>
    <w:rsid w:val="0082172C"/>
    <w:rsid w:val="00821992"/>
    <w:rsid w:val="00821D8A"/>
    <w:rsid w:val="0082241B"/>
    <w:rsid w:val="0082266A"/>
    <w:rsid w:val="00822A5B"/>
    <w:rsid w:val="00823335"/>
    <w:rsid w:val="00823571"/>
    <w:rsid w:val="008237B2"/>
    <w:rsid w:val="00823C2D"/>
    <w:rsid w:val="00823F61"/>
    <w:rsid w:val="0082449E"/>
    <w:rsid w:val="008249FF"/>
    <w:rsid w:val="008251EC"/>
    <w:rsid w:val="0082540D"/>
    <w:rsid w:val="00825DD4"/>
    <w:rsid w:val="00826204"/>
    <w:rsid w:val="008263FF"/>
    <w:rsid w:val="00826415"/>
    <w:rsid w:val="0082667E"/>
    <w:rsid w:val="00826D90"/>
    <w:rsid w:val="00826D9C"/>
    <w:rsid w:val="00827015"/>
    <w:rsid w:val="00827105"/>
    <w:rsid w:val="00827109"/>
    <w:rsid w:val="008273D4"/>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BDF"/>
    <w:rsid w:val="00836FC2"/>
    <w:rsid w:val="00837034"/>
    <w:rsid w:val="0083768C"/>
    <w:rsid w:val="008377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1AE"/>
    <w:rsid w:val="00847721"/>
    <w:rsid w:val="0084794A"/>
    <w:rsid w:val="00847991"/>
    <w:rsid w:val="00847BA6"/>
    <w:rsid w:val="00847C4E"/>
    <w:rsid w:val="00847F04"/>
    <w:rsid w:val="00850433"/>
    <w:rsid w:val="00850D1D"/>
    <w:rsid w:val="008511F1"/>
    <w:rsid w:val="0085130C"/>
    <w:rsid w:val="00851B22"/>
    <w:rsid w:val="008521C5"/>
    <w:rsid w:val="00852338"/>
    <w:rsid w:val="00852F3B"/>
    <w:rsid w:val="00853132"/>
    <w:rsid w:val="00853A07"/>
    <w:rsid w:val="00853AFF"/>
    <w:rsid w:val="00853B2A"/>
    <w:rsid w:val="00853B65"/>
    <w:rsid w:val="00853C45"/>
    <w:rsid w:val="00853C94"/>
    <w:rsid w:val="00853F11"/>
    <w:rsid w:val="00854090"/>
    <w:rsid w:val="008540E5"/>
    <w:rsid w:val="00854983"/>
    <w:rsid w:val="00854B60"/>
    <w:rsid w:val="008554AA"/>
    <w:rsid w:val="00855722"/>
    <w:rsid w:val="00856301"/>
    <w:rsid w:val="00856562"/>
    <w:rsid w:val="008566E7"/>
    <w:rsid w:val="008569DF"/>
    <w:rsid w:val="00856A3A"/>
    <w:rsid w:val="00856B20"/>
    <w:rsid w:val="00856E4A"/>
    <w:rsid w:val="00856FF3"/>
    <w:rsid w:val="0085722A"/>
    <w:rsid w:val="00857434"/>
    <w:rsid w:val="008577BE"/>
    <w:rsid w:val="00857C34"/>
    <w:rsid w:val="00857F66"/>
    <w:rsid w:val="00860315"/>
    <w:rsid w:val="0086037F"/>
    <w:rsid w:val="008608D0"/>
    <w:rsid w:val="00861B41"/>
    <w:rsid w:val="00861D65"/>
    <w:rsid w:val="00861DA1"/>
    <w:rsid w:val="00861E84"/>
    <w:rsid w:val="008620C2"/>
    <w:rsid w:val="008620CF"/>
    <w:rsid w:val="00862173"/>
    <w:rsid w:val="00862198"/>
    <w:rsid w:val="00862290"/>
    <w:rsid w:val="0086237E"/>
    <w:rsid w:val="008626B0"/>
    <w:rsid w:val="00862988"/>
    <w:rsid w:val="008631E3"/>
    <w:rsid w:val="0086333C"/>
    <w:rsid w:val="00863479"/>
    <w:rsid w:val="00863AA0"/>
    <w:rsid w:val="00863C8A"/>
    <w:rsid w:val="00863E78"/>
    <w:rsid w:val="00864243"/>
    <w:rsid w:val="008648FC"/>
    <w:rsid w:val="00864A9F"/>
    <w:rsid w:val="008650AB"/>
    <w:rsid w:val="00865696"/>
    <w:rsid w:val="00865D4C"/>
    <w:rsid w:val="00865DE1"/>
    <w:rsid w:val="00866453"/>
    <w:rsid w:val="008664D9"/>
    <w:rsid w:val="00866781"/>
    <w:rsid w:val="00866850"/>
    <w:rsid w:val="00866897"/>
    <w:rsid w:val="00866DFF"/>
    <w:rsid w:val="00867347"/>
    <w:rsid w:val="008674A2"/>
    <w:rsid w:val="00867A2F"/>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328"/>
    <w:rsid w:val="008734E7"/>
    <w:rsid w:val="0087352A"/>
    <w:rsid w:val="00873AA8"/>
    <w:rsid w:val="00873BF0"/>
    <w:rsid w:val="00874560"/>
    <w:rsid w:val="00874D5F"/>
    <w:rsid w:val="00874E33"/>
    <w:rsid w:val="00874FAC"/>
    <w:rsid w:val="0087504C"/>
    <w:rsid w:val="00875905"/>
    <w:rsid w:val="00875E7F"/>
    <w:rsid w:val="00875F79"/>
    <w:rsid w:val="00875FBD"/>
    <w:rsid w:val="00876586"/>
    <w:rsid w:val="00876AC7"/>
    <w:rsid w:val="00876F89"/>
    <w:rsid w:val="0087721D"/>
    <w:rsid w:val="0087746C"/>
    <w:rsid w:val="008777E9"/>
    <w:rsid w:val="00877891"/>
    <w:rsid w:val="00877A2B"/>
    <w:rsid w:val="00877C57"/>
    <w:rsid w:val="00877C7E"/>
    <w:rsid w:val="00877FA3"/>
    <w:rsid w:val="00880035"/>
    <w:rsid w:val="00880079"/>
    <w:rsid w:val="0088011E"/>
    <w:rsid w:val="00880494"/>
    <w:rsid w:val="008804C9"/>
    <w:rsid w:val="0088052B"/>
    <w:rsid w:val="00880B3D"/>
    <w:rsid w:val="00880CCB"/>
    <w:rsid w:val="00880D84"/>
    <w:rsid w:val="008810DF"/>
    <w:rsid w:val="008810FA"/>
    <w:rsid w:val="00881703"/>
    <w:rsid w:val="00881842"/>
    <w:rsid w:val="00881F28"/>
    <w:rsid w:val="008822B6"/>
    <w:rsid w:val="008825AB"/>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6D6B"/>
    <w:rsid w:val="008870D8"/>
    <w:rsid w:val="00887184"/>
    <w:rsid w:val="008873A5"/>
    <w:rsid w:val="00887771"/>
    <w:rsid w:val="00887F2E"/>
    <w:rsid w:val="0089035C"/>
    <w:rsid w:val="008904DB"/>
    <w:rsid w:val="008907B2"/>
    <w:rsid w:val="00890B03"/>
    <w:rsid w:val="00890BCD"/>
    <w:rsid w:val="00890D15"/>
    <w:rsid w:val="00890EFE"/>
    <w:rsid w:val="00890F04"/>
    <w:rsid w:val="00890F2B"/>
    <w:rsid w:val="008911A2"/>
    <w:rsid w:val="0089129F"/>
    <w:rsid w:val="00891F63"/>
    <w:rsid w:val="00892297"/>
    <w:rsid w:val="008922DC"/>
    <w:rsid w:val="008922DF"/>
    <w:rsid w:val="00892357"/>
    <w:rsid w:val="00892494"/>
    <w:rsid w:val="00892797"/>
    <w:rsid w:val="00892E48"/>
    <w:rsid w:val="00893024"/>
    <w:rsid w:val="00893B3B"/>
    <w:rsid w:val="00894304"/>
    <w:rsid w:val="008943E0"/>
    <w:rsid w:val="00894C16"/>
    <w:rsid w:val="00894C3B"/>
    <w:rsid w:val="00894D6C"/>
    <w:rsid w:val="00894FEF"/>
    <w:rsid w:val="00895243"/>
    <w:rsid w:val="008953FF"/>
    <w:rsid w:val="00895A0C"/>
    <w:rsid w:val="0089622F"/>
    <w:rsid w:val="00896A6F"/>
    <w:rsid w:val="00896C7B"/>
    <w:rsid w:val="00896D10"/>
    <w:rsid w:val="00896DF5"/>
    <w:rsid w:val="00896E32"/>
    <w:rsid w:val="00897A26"/>
    <w:rsid w:val="008A0173"/>
    <w:rsid w:val="008A01E5"/>
    <w:rsid w:val="008A0339"/>
    <w:rsid w:val="008A03A0"/>
    <w:rsid w:val="008A0473"/>
    <w:rsid w:val="008A04C7"/>
    <w:rsid w:val="008A111D"/>
    <w:rsid w:val="008A12ED"/>
    <w:rsid w:val="008A15BD"/>
    <w:rsid w:val="008A1732"/>
    <w:rsid w:val="008A197B"/>
    <w:rsid w:val="008A1B4E"/>
    <w:rsid w:val="008A1C65"/>
    <w:rsid w:val="008A1C6C"/>
    <w:rsid w:val="008A1EA1"/>
    <w:rsid w:val="008A2023"/>
    <w:rsid w:val="008A21A1"/>
    <w:rsid w:val="008A21DE"/>
    <w:rsid w:val="008A223E"/>
    <w:rsid w:val="008A24BD"/>
    <w:rsid w:val="008A2AAE"/>
    <w:rsid w:val="008A2AD3"/>
    <w:rsid w:val="008A2F26"/>
    <w:rsid w:val="008A2F9B"/>
    <w:rsid w:val="008A2FA5"/>
    <w:rsid w:val="008A36DE"/>
    <w:rsid w:val="008A36ED"/>
    <w:rsid w:val="008A3898"/>
    <w:rsid w:val="008A39E0"/>
    <w:rsid w:val="008A42D8"/>
    <w:rsid w:val="008A457F"/>
    <w:rsid w:val="008A45E8"/>
    <w:rsid w:val="008A4E72"/>
    <w:rsid w:val="008A53C3"/>
    <w:rsid w:val="008A59E9"/>
    <w:rsid w:val="008A5BFE"/>
    <w:rsid w:val="008A5E30"/>
    <w:rsid w:val="008A631F"/>
    <w:rsid w:val="008A668F"/>
    <w:rsid w:val="008A6E28"/>
    <w:rsid w:val="008A725C"/>
    <w:rsid w:val="008A72A4"/>
    <w:rsid w:val="008A74E8"/>
    <w:rsid w:val="008A74F5"/>
    <w:rsid w:val="008A758D"/>
    <w:rsid w:val="008A75C5"/>
    <w:rsid w:val="008A7669"/>
    <w:rsid w:val="008A7819"/>
    <w:rsid w:val="008A78BC"/>
    <w:rsid w:val="008A7BEA"/>
    <w:rsid w:val="008A7C09"/>
    <w:rsid w:val="008A7F80"/>
    <w:rsid w:val="008B01A2"/>
    <w:rsid w:val="008B0576"/>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81C"/>
    <w:rsid w:val="008B6E5C"/>
    <w:rsid w:val="008B739E"/>
    <w:rsid w:val="008B766A"/>
    <w:rsid w:val="008B77DB"/>
    <w:rsid w:val="008B7A0E"/>
    <w:rsid w:val="008B7BD4"/>
    <w:rsid w:val="008B7E5B"/>
    <w:rsid w:val="008C003B"/>
    <w:rsid w:val="008C022D"/>
    <w:rsid w:val="008C0431"/>
    <w:rsid w:val="008C1ABE"/>
    <w:rsid w:val="008C2426"/>
    <w:rsid w:val="008C2453"/>
    <w:rsid w:val="008C24E8"/>
    <w:rsid w:val="008C25FD"/>
    <w:rsid w:val="008C265E"/>
    <w:rsid w:val="008C26B4"/>
    <w:rsid w:val="008C28BA"/>
    <w:rsid w:val="008C3240"/>
    <w:rsid w:val="008C3593"/>
    <w:rsid w:val="008C3957"/>
    <w:rsid w:val="008C3E0A"/>
    <w:rsid w:val="008C4188"/>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2C"/>
    <w:rsid w:val="008D02CB"/>
    <w:rsid w:val="008D0459"/>
    <w:rsid w:val="008D05D2"/>
    <w:rsid w:val="008D0ECB"/>
    <w:rsid w:val="008D13DC"/>
    <w:rsid w:val="008D149D"/>
    <w:rsid w:val="008D1509"/>
    <w:rsid w:val="008D1D2C"/>
    <w:rsid w:val="008D1E23"/>
    <w:rsid w:val="008D22CC"/>
    <w:rsid w:val="008D2461"/>
    <w:rsid w:val="008D2D60"/>
    <w:rsid w:val="008D3208"/>
    <w:rsid w:val="008D34A6"/>
    <w:rsid w:val="008D382D"/>
    <w:rsid w:val="008D3F21"/>
    <w:rsid w:val="008D40FF"/>
    <w:rsid w:val="008D4277"/>
    <w:rsid w:val="008D42C5"/>
    <w:rsid w:val="008D453F"/>
    <w:rsid w:val="008D508F"/>
    <w:rsid w:val="008D538D"/>
    <w:rsid w:val="008D592F"/>
    <w:rsid w:val="008D59D0"/>
    <w:rsid w:val="008D5F73"/>
    <w:rsid w:val="008D5FCD"/>
    <w:rsid w:val="008D60C9"/>
    <w:rsid w:val="008D6733"/>
    <w:rsid w:val="008D6909"/>
    <w:rsid w:val="008D6D0E"/>
    <w:rsid w:val="008D6F90"/>
    <w:rsid w:val="008D72A4"/>
    <w:rsid w:val="008D72CA"/>
    <w:rsid w:val="008D7378"/>
    <w:rsid w:val="008D7554"/>
    <w:rsid w:val="008D7615"/>
    <w:rsid w:val="008D76A0"/>
    <w:rsid w:val="008D78C3"/>
    <w:rsid w:val="008D7ACD"/>
    <w:rsid w:val="008D7AD2"/>
    <w:rsid w:val="008D7C2A"/>
    <w:rsid w:val="008D7DEB"/>
    <w:rsid w:val="008E037E"/>
    <w:rsid w:val="008E04B5"/>
    <w:rsid w:val="008E0CAF"/>
    <w:rsid w:val="008E0CDD"/>
    <w:rsid w:val="008E0E89"/>
    <w:rsid w:val="008E0E8C"/>
    <w:rsid w:val="008E1217"/>
    <w:rsid w:val="008E174C"/>
    <w:rsid w:val="008E1CFE"/>
    <w:rsid w:val="008E1FDF"/>
    <w:rsid w:val="008E2040"/>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25B"/>
    <w:rsid w:val="008E6333"/>
    <w:rsid w:val="008E6465"/>
    <w:rsid w:val="008E6535"/>
    <w:rsid w:val="008E6658"/>
    <w:rsid w:val="008E6788"/>
    <w:rsid w:val="008E67A8"/>
    <w:rsid w:val="008E67B7"/>
    <w:rsid w:val="008E6F34"/>
    <w:rsid w:val="008E70B2"/>
    <w:rsid w:val="008E79A5"/>
    <w:rsid w:val="008E7DB3"/>
    <w:rsid w:val="008E7E01"/>
    <w:rsid w:val="008E7E0A"/>
    <w:rsid w:val="008F01AB"/>
    <w:rsid w:val="008F0460"/>
    <w:rsid w:val="008F0982"/>
    <w:rsid w:val="008F0D27"/>
    <w:rsid w:val="008F14C0"/>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6D52"/>
    <w:rsid w:val="008F7069"/>
    <w:rsid w:val="008F7462"/>
    <w:rsid w:val="008F74EA"/>
    <w:rsid w:val="008F74ED"/>
    <w:rsid w:val="008F7738"/>
    <w:rsid w:val="008F7940"/>
    <w:rsid w:val="008F7BD6"/>
    <w:rsid w:val="008F7CEF"/>
    <w:rsid w:val="009000FD"/>
    <w:rsid w:val="00900307"/>
    <w:rsid w:val="00900983"/>
    <w:rsid w:val="00900D3F"/>
    <w:rsid w:val="00900DDE"/>
    <w:rsid w:val="00900DF1"/>
    <w:rsid w:val="00900EEB"/>
    <w:rsid w:val="009016AE"/>
    <w:rsid w:val="00901845"/>
    <w:rsid w:val="00901F96"/>
    <w:rsid w:val="00901F9A"/>
    <w:rsid w:val="009022BC"/>
    <w:rsid w:val="0090255A"/>
    <w:rsid w:val="00902734"/>
    <w:rsid w:val="00902997"/>
    <w:rsid w:val="00903281"/>
    <w:rsid w:val="0090347C"/>
    <w:rsid w:val="00903ABF"/>
    <w:rsid w:val="00903C24"/>
    <w:rsid w:val="00903C5A"/>
    <w:rsid w:val="00903F59"/>
    <w:rsid w:val="0090411E"/>
    <w:rsid w:val="00904562"/>
    <w:rsid w:val="009045C7"/>
    <w:rsid w:val="0090480E"/>
    <w:rsid w:val="00904840"/>
    <w:rsid w:val="00904A52"/>
    <w:rsid w:val="00904A62"/>
    <w:rsid w:val="00904B6D"/>
    <w:rsid w:val="00905A06"/>
    <w:rsid w:val="00905A7E"/>
    <w:rsid w:val="00906100"/>
    <w:rsid w:val="009061A5"/>
    <w:rsid w:val="009067B8"/>
    <w:rsid w:val="00906EED"/>
    <w:rsid w:val="00907071"/>
    <w:rsid w:val="0090715C"/>
    <w:rsid w:val="00907829"/>
    <w:rsid w:val="00907A52"/>
    <w:rsid w:val="009104B0"/>
    <w:rsid w:val="00910577"/>
    <w:rsid w:val="009108A7"/>
    <w:rsid w:val="009109D7"/>
    <w:rsid w:val="00910ED6"/>
    <w:rsid w:val="009114BD"/>
    <w:rsid w:val="00911A07"/>
    <w:rsid w:val="00911CAD"/>
    <w:rsid w:val="00911D05"/>
    <w:rsid w:val="00911E1A"/>
    <w:rsid w:val="009123B9"/>
    <w:rsid w:val="00912531"/>
    <w:rsid w:val="00913598"/>
    <w:rsid w:val="00913649"/>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BF6"/>
    <w:rsid w:val="00923E83"/>
    <w:rsid w:val="00923EB5"/>
    <w:rsid w:val="00923F1B"/>
    <w:rsid w:val="00924108"/>
    <w:rsid w:val="0092423D"/>
    <w:rsid w:val="0092434B"/>
    <w:rsid w:val="009247D8"/>
    <w:rsid w:val="00924F5D"/>
    <w:rsid w:val="0092507E"/>
    <w:rsid w:val="009250BC"/>
    <w:rsid w:val="0092550A"/>
    <w:rsid w:val="00925581"/>
    <w:rsid w:val="00925836"/>
    <w:rsid w:val="00925A4B"/>
    <w:rsid w:val="00925B23"/>
    <w:rsid w:val="00925DD1"/>
    <w:rsid w:val="009260EC"/>
    <w:rsid w:val="00926264"/>
    <w:rsid w:val="00926595"/>
    <w:rsid w:val="0092698B"/>
    <w:rsid w:val="009269EB"/>
    <w:rsid w:val="00927211"/>
    <w:rsid w:val="00927752"/>
    <w:rsid w:val="0092779E"/>
    <w:rsid w:val="00927A58"/>
    <w:rsid w:val="00930305"/>
    <w:rsid w:val="0093047C"/>
    <w:rsid w:val="0093063D"/>
    <w:rsid w:val="00931196"/>
    <w:rsid w:val="00931273"/>
    <w:rsid w:val="0093135E"/>
    <w:rsid w:val="0093195D"/>
    <w:rsid w:val="00931B38"/>
    <w:rsid w:val="00932109"/>
    <w:rsid w:val="009322AC"/>
    <w:rsid w:val="009324B1"/>
    <w:rsid w:val="009327B5"/>
    <w:rsid w:val="0093285B"/>
    <w:rsid w:val="00932907"/>
    <w:rsid w:val="00932A16"/>
    <w:rsid w:val="00932A20"/>
    <w:rsid w:val="00932C8D"/>
    <w:rsid w:val="00932E4B"/>
    <w:rsid w:val="0093311E"/>
    <w:rsid w:val="00933C2F"/>
    <w:rsid w:val="00933D61"/>
    <w:rsid w:val="00933DE4"/>
    <w:rsid w:val="009342EB"/>
    <w:rsid w:val="009343DA"/>
    <w:rsid w:val="0093457F"/>
    <w:rsid w:val="0093498D"/>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5E4"/>
    <w:rsid w:val="00942A63"/>
    <w:rsid w:val="00942BB8"/>
    <w:rsid w:val="00943128"/>
    <w:rsid w:val="0094335F"/>
    <w:rsid w:val="00943D09"/>
    <w:rsid w:val="00943D28"/>
    <w:rsid w:val="009440F3"/>
    <w:rsid w:val="00944202"/>
    <w:rsid w:val="00944335"/>
    <w:rsid w:val="0094465E"/>
    <w:rsid w:val="00944710"/>
    <w:rsid w:val="0094480B"/>
    <w:rsid w:val="00944AF4"/>
    <w:rsid w:val="00944D54"/>
    <w:rsid w:val="00944F7E"/>
    <w:rsid w:val="0094564D"/>
    <w:rsid w:val="00945E49"/>
    <w:rsid w:val="009462D8"/>
    <w:rsid w:val="00946388"/>
    <w:rsid w:val="00946588"/>
    <w:rsid w:val="00946860"/>
    <w:rsid w:val="00946CE5"/>
    <w:rsid w:val="00946F59"/>
    <w:rsid w:val="00947415"/>
    <w:rsid w:val="0094776E"/>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2D3E"/>
    <w:rsid w:val="009537A7"/>
    <w:rsid w:val="00953B1F"/>
    <w:rsid w:val="009542C9"/>
    <w:rsid w:val="0095466F"/>
    <w:rsid w:val="009548C3"/>
    <w:rsid w:val="0095506D"/>
    <w:rsid w:val="009554E1"/>
    <w:rsid w:val="009555E2"/>
    <w:rsid w:val="0095570A"/>
    <w:rsid w:val="009557DF"/>
    <w:rsid w:val="009558DB"/>
    <w:rsid w:val="00955A2E"/>
    <w:rsid w:val="00956101"/>
    <w:rsid w:val="009563E4"/>
    <w:rsid w:val="00956534"/>
    <w:rsid w:val="0095660B"/>
    <w:rsid w:val="00956769"/>
    <w:rsid w:val="00956B4A"/>
    <w:rsid w:val="00956DE3"/>
    <w:rsid w:val="00957060"/>
    <w:rsid w:val="009571DB"/>
    <w:rsid w:val="009572DC"/>
    <w:rsid w:val="00957487"/>
    <w:rsid w:val="00957656"/>
    <w:rsid w:val="0095776C"/>
    <w:rsid w:val="009577E2"/>
    <w:rsid w:val="00957D9C"/>
    <w:rsid w:val="00960237"/>
    <w:rsid w:val="009603AB"/>
    <w:rsid w:val="009607AF"/>
    <w:rsid w:val="00960A88"/>
    <w:rsid w:val="00960C68"/>
    <w:rsid w:val="00960CB6"/>
    <w:rsid w:val="00960D27"/>
    <w:rsid w:val="00960F10"/>
    <w:rsid w:val="00961023"/>
    <w:rsid w:val="009612F1"/>
    <w:rsid w:val="009613DF"/>
    <w:rsid w:val="009616FA"/>
    <w:rsid w:val="0096183C"/>
    <w:rsid w:val="00961E6D"/>
    <w:rsid w:val="00961F21"/>
    <w:rsid w:val="009621FF"/>
    <w:rsid w:val="00962337"/>
    <w:rsid w:val="0096292B"/>
    <w:rsid w:val="00962E9E"/>
    <w:rsid w:val="0096336E"/>
    <w:rsid w:val="00963519"/>
    <w:rsid w:val="0096392B"/>
    <w:rsid w:val="0096397B"/>
    <w:rsid w:val="00963985"/>
    <w:rsid w:val="00963A7E"/>
    <w:rsid w:val="00963E3F"/>
    <w:rsid w:val="009640C7"/>
    <w:rsid w:val="0096490E"/>
    <w:rsid w:val="00964E3C"/>
    <w:rsid w:val="00964E69"/>
    <w:rsid w:val="0096504D"/>
    <w:rsid w:val="009650B4"/>
    <w:rsid w:val="0096527C"/>
    <w:rsid w:val="009654F0"/>
    <w:rsid w:val="00965753"/>
    <w:rsid w:val="009659EA"/>
    <w:rsid w:val="00965E40"/>
    <w:rsid w:val="0096606A"/>
    <w:rsid w:val="00966462"/>
    <w:rsid w:val="0096671A"/>
    <w:rsid w:val="0096691D"/>
    <w:rsid w:val="00966EC4"/>
    <w:rsid w:val="0096745F"/>
    <w:rsid w:val="0096766C"/>
    <w:rsid w:val="00967851"/>
    <w:rsid w:val="0096791C"/>
    <w:rsid w:val="00967D2D"/>
    <w:rsid w:val="00967F74"/>
    <w:rsid w:val="00970A5B"/>
    <w:rsid w:val="00970DFC"/>
    <w:rsid w:val="00970F7A"/>
    <w:rsid w:val="00970FE3"/>
    <w:rsid w:val="00971190"/>
    <w:rsid w:val="009713C9"/>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A"/>
    <w:rsid w:val="00974EBD"/>
    <w:rsid w:val="009750F1"/>
    <w:rsid w:val="009751BA"/>
    <w:rsid w:val="009752A9"/>
    <w:rsid w:val="00975859"/>
    <w:rsid w:val="009760EC"/>
    <w:rsid w:val="00976DD5"/>
    <w:rsid w:val="009771C4"/>
    <w:rsid w:val="009775C2"/>
    <w:rsid w:val="00977852"/>
    <w:rsid w:val="009778AB"/>
    <w:rsid w:val="009803A8"/>
    <w:rsid w:val="00980403"/>
    <w:rsid w:val="009804CB"/>
    <w:rsid w:val="009806D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D14"/>
    <w:rsid w:val="00991F39"/>
    <w:rsid w:val="00992624"/>
    <w:rsid w:val="009927C4"/>
    <w:rsid w:val="00992D04"/>
    <w:rsid w:val="00992E0A"/>
    <w:rsid w:val="009930C0"/>
    <w:rsid w:val="0099324C"/>
    <w:rsid w:val="00993627"/>
    <w:rsid w:val="00993658"/>
    <w:rsid w:val="0099367D"/>
    <w:rsid w:val="009936F0"/>
    <w:rsid w:val="009938F2"/>
    <w:rsid w:val="00993DA5"/>
    <w:rsid w:val="0099507E"/>
    <w:rsid w:val="00995360"/>
    <w:rsid w:val="009954AD"/>
    <w:rsid w:val="00995581"/>
    <w:rsid w:val="0099591B"/>
    <w:rsid w:val="00995CE6"/>
    <w:rsid w:val="00995D7A"/>
    <w:rsid w:val="00996546"/>
    <w:rsid w:val="00996A8B"/>
    <w:rsid w:val="00996CD1"/>
    <w:rsid w:val="00996CD4"/>
    <w:rsid w:val="00996DF3"/>
    <w:rsid w:val="0099713E"/>
    <w:rsid w:val="0099731A"/>
    <w:rsid w:val="009979D6"/>
    <w:rsid w:val="00997CA3"/>
    <w:rsid w:val="009A0212"/>
    <w:rsid w:val="009A031F"/>
    <w:rsid w:val="009A041C"/>
    <w:rsid w:val="009A0920"/>
    <w:rsid w:val="009A0A53"/>
    <w:rsid w:val="009A12E2"/>
    <w:rsid w:val="009A1963"/>
    <w:rsid w:val="009A1E77"/>
    <w:rsid w:val="009A1FBC"/>
    <w:rsid w:val="009A20C4"/>
    <w:rsid w:val="009A20F1"/>
    <w:rsid w:val="009A2180"/>
    <w:rsid w:val="009A246A"/>
    <w:rsid w:val="009A27BC"/>
    <w:rsid w:val="009A2817"/>
    <w:rsid w:val="009A2E5D"/>
    <w:rsid w:val="009A3183"/>
    <w:rsid w:val="009A321F"/>
    <w:rsid w:val="009A355A"/>
    <w:rsid w:val="009A3792"/>
    <w:rsid w:val="009A37AC"/>
    <w:rsid w:val="009A3AB5"/>
    <w:rsid w:val="009A4518"/>
    <w:rsid w:val="009A47CB"/>
    <w:rsid w:val="009A514C"/>
    <w:rsid w:val="009A516A"/>
    <w:rsid w:val="009A528E"/>
    <w:rsid w:val="009A6127"/>
    <w:rsid w:val="009A629B"/>
    <w:rsid w:val="009A637B"/>
    <w:rsid w:val="009A6456"/>
    <w:rsid w:val="009A6513"/>
    <w:rsid w:val="009A692D"/>
    <w:rsid w:val="009A6960"/>
    <w:rsid w:val="009A6BAA"/>
    <w:rsid w:val="009A6C74"/>
    <w:rsid w:val="009A6D32"/>
    <w:rsid w:val="009A7154"/>
    <w:rsid w:val="009A78D1"/>
    <w:rsid w:val="009A7A99"/>
    <w:rsid w:val="009A7E57"/>
    <w:rsid w:val="009B003C"/>
    <w:rsid w:val="009B0097"/>
    <w:rsid w:val="009B030B"/>
    <w:rsid w:val="009B0664"/>
    <w:rsid w:val="009B0C12"/>
    <w:rsid w:val="009B10C5"/>
    <w:rsid w:val="009B20AD"/>
    <w:rsid w:val="009B25DC"/>
    <w:rsid w:val="009B3221"/>
    <w:rsid w:val="009B33F1"/>
    <w:rsid w:val="009B346F"/>
    <w:rsid w:val="009B3745"/>
    <w:rsid w:val="009B3C79"/>
    <w:rsid w:val="009B4570"/>
    <w:rsid w:val="009B4821"/>
    <w:rsid w:val="009B4BED"/>
    <w:rsid w:val="009B4C24"/>
    <w:rsid w:val="009B5821"/>
    <w:rsid w:val="009B59B0"/>
    <w:rsid w:val="009B5E51"/>
    <w:rsid w:val="009B616B"/>
    <w:rsid w:val="009B68AD"/>
    <w:rsid w:val="009B6C13"/>
    <w:rsid w:val="009B6D19"/>
    <w:rsid w:val="009B7523"/>
    <w:rsid w:val="009B7833"/>
    <w:rsid w:val="009B7BB7"/>
    <w:rsid w:val="009B7C3E"/>
    <w:rsid w:val="009B7F7E"/>
    <w:rsid w:val="009B7FFA"/>
    <w:rsid w:val="009C00EF"/>
    <w:rsid w:val="009C01D2"/>
    <w:rsid w:val="009C054E"/>
    <w:rsid w:val="009C080A"/>
    <w:rsid w:val="009C098E"/>
    <w:rsid w:val="009C0BC1"/>
    <w:rsid w:val="009C0D57"/>
    <w:rsid w:val="009C0DBE"/>
    <w:rsid w:val="009C1001"/>
    <w:rsid w:val="009C10DF"/>
    <w:rsid w:val="009C159E"/>
    <w:rsid w:val="009C163E"/>
    <w:rsid w:val="009C1A15"/>
    <w:rsid w:val="009C1A35"/>
    <w:rsid w:val="009C1D4B"/>
    <w:rsid w:val="009C1E0C"/>
    <w:rsid w:val="009C26FB"/>
    <w:rsid w:val="009C281C"/>
    <w:rsid w:val="009C379A"/>
    <w:rsid w:val="009C3B33"/>
    <w:rsid w:val="009C3D88"/>
    <w:rsid w:val="009C43C5"/>
    <w:rsid w:val="009C45A3"/>
    <w:rsid w:val="009C4838"/>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AC0"/>
    <w:rsid w:val="009D1B37"/>
    <w:rsid w:val="009D2118"/>
    <w:rsid w:val="009D22EA"/>
    <w:rsid w:val="009D290D"/>
    <w:rsid w:val="009D2C43"/>
    <w:rsid w:val="009D327E"/>
    <w:rsid w:val="009D3CC0"/>
    <w:rsid w:val="009D3D45"/>
    <w:rsid w:val="009D422C"/>
    <w:rsid w:val="009D4303"/>
    <w:rsid w:val="009D465E"/>
    <w:rsid w:val="009D478C"/>
    <w:rsid w:val="009D49A4"/>
    <w:rsid w:val="009D4A8E"/>
    <w:rsid w:val="009D4DA3"/>
    <w:rsid w:val="009D610C"/>
    <w:rsid w:val="009D62E7"/>
    <w:rsid w:val="009D75A4"/>
    <w:rsid w:val="009D766D"/>
    <w:rsid w:val="009D7DD5"/>
    <w:rsid w:val="009E00D4"/>
    <w:rsid w:val="009E06AD"/>
    <w:rsid w:val="009E0AD1"/>
    <w:rsid w:val="009E0CA7"/>
    <w:rsid w:val="009E11A9"/>
    <w:rsid w:val="009E176B"/>
    <w:rsid w:val="009E1957"/>
    <w:rsid w:val="009E1D4A"/>
    <w:rsid w:val="009E1E13"/>
    <w:rsid w:val="009E1F70"/>
    <w:rsid w:val="009E1FFC"/>
    <w:rsid w:val="009E2345"/>
    <w:rsid w:val="009E2787"/>
    <w:rsid w:val="009E2F97"/>
    <w:rsid w:val="009E3235"/>
    <w:rsid w:val="009E36B2"/>
    <w:rsid w:val="009E3790"/>
    <w:rsid w:val="009E3FBD"/>
    <w:rsid w:val="009E457F"/>
    <w:rsid w:val="009E5039"/>
    <w:rsid w:val="009E532F"/>
    <w:rsid w:val="009E53AA"/>
    <w:rsid w:val="009E53D6"/>
    <w:rsid w:val="009E55D6"/>
    <w:rsid w:val="009E5656"/>
    <w:rsid w:val="009E5AB4"/>
    <w:rsid w:val="009E5CEB"/>
    <w:rsid w:val="009E605E"/>
    <w:rsid w:val="009E641D"/>
    <w:rsid w:val="009E64BF"/>
    <w:rsid w:val="009E653E"/>
    <w:rsid w:val="009E6F6E"/>
    <w:rsid w:val="009E7246"/>
    <w:rsid w:val="009E73DA"/>
    <w:rsid w:val="009E7677"/>
    <w:rsid w:val="009E792D"/>
    <w:rsid w:val="009E798E"/>
    <w:rsid w:val="009F06F6"/>
    <w:rsid w:val="009F0C38"/>
    <w:rsid w:val="009F0CD1"/>
    <w:rsid w:val="009F0F85"/>
    <w:rsid w:val="009F1033"/>
    <w:rsid w:val="009F187B"/>
    <w:rsid w:val="009F1933"/>
    <w:rsid w:val="009F2E7E"/>
    <w:rsid w:val="009F310A"/>
    <w:rsid w:val="009F3582"/>
    <w:rsid w:val="009F37A0"/>
    <w:rsid w:val="009F39A6"/>
    <w:rsid w:val="009F39E2"/>
    <w:rsid w:val="009F3A4B"/>
    <w:rsid w:val="009F3D85"/>
    <w:rsid w:val="009F3DF4"/>
    <w:rsid w:val="009F3E03"/>
    <w:rsid w:val="009F3E1D"/>
    <w:rsid w:val="009F41E1"/>
    <w:rsid w:val="009F4375"/>
    <w:rsid w:val="009F4834"/>
    <w:rsid w:val="009F4956"/>
    <w:rsid w:val="009F4D43"/>
    <w:rsid w:val="009F4F05"/>
    <w:rsid w:val="009F5606"/>
    <w:rsid w:val="009F5CA4"/>
    <w:rsid w:val="009F5DE0"/>
    <w:rsid w:val="009F6410"/>
    <w:rsid w:val="009F6457"/>
    <w:rsid w:val="009F6627"/>
    <w:rsid w:val="009F669B"/>
    <w:rsid w:val="009F66DF"/>
    <w:rsid w:val="009F6DF5"/>
    <w:rsid w:val="009F7105"/>
    <w:rsid w:val="009F7169"/>
    <w:rsid w:val="009F76CB"/>
    <w:rsid w:val="009F7883"/>
    <w:rsid w:val="009F7E6D"/>
    <w:rsid w:val="00A00519"/>
    <w:rsid w:val="00A0056A"/>
    <w:rsid w:val="00A00892"/>
    <w:rsid w:val="00A00E09"/>
    <w:rsid w:val="00A01006"/>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07EA7"/>
    <w:rsid w:val="00A105DB"/>
    <w:rsid w:val="00A10608"/>
    <w:rsid w:val="00A106FE"/>
    <w:rsid w:val="00A10947"/>
    <w:rsid w:val="00A10B48"/>
    <w:rsid w:val="00A10B7A"/>
    <w:rsid w:val="00A10C9E"/>
    <w:rsid w:val="00A114B5"/>
    <w:rsid w:val="00A115BF"/>
    <w:rsid w:val="00A11ABB"/>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0CE"/>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700"/>
    <w:rsid w:val="00A16A02"/>
    <w:rsid w:val="00A171E3"/>
    <w:rsid w:val="00A17345"/>
    <w:rsid w:val="00A1789B"/>
    <w:rsid w:val="00A178A4"/>
    <w:rsid w:val="00A20253"/>
    <w:rsid w:val="00A2049C"/>
    <w:rsid w:val="00A205BF"/>
    <w:rsid w:val="00A2081F"/>
    <w:rsid w:val="00A20B11"/>
    <w:rsid w:val="00A20BC0"/>
    <w:rsid w:val="00A2104B"/>
    <w:rsid w:val="00A210E9"/>
    <w:rsid w:val="00A218AE"/>
    <w:rsid w:val="00A219DB"/>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8E5"/>
    <w:rsid w:val="00A25A28"/>
    <w:rsid w:val="00A25F8A"/>
    <w:rsid w:val="00A261E4"/>
    <w:rsid w:val="00A26883"/>
    <w:rsid w:val="00A26CF7"/>
    <w:rsid w:val="00A26D60"/>
    <w:rsid w:val="00A26EE0"/>
    <w:rsid w:val="00A26EE3"/>
    <w:rsid w:val="00A27263"/>
    <w:rsid w:val="00A2735E"/>
    <w:rsid w:val="00A3072C"/>
    <w:rsid w:val="00A3097E"/>
    <w:rsid w:val="00A30BAE"/>
    <w:rsid w:val="00A313D0"/>
    <w:rsid w:val="00A314A9"/>
    <w:rsid w:val="00A31591"/>
    <w:rsid w:val="00A31629"/>
    <w:rsid w:val="00A3170C"/>
    <w:rsid w:val="00A318C7"/>
    <w:rsid w:val="00A31C37"/>
    <w:rsid w:val="00A31E88"/>
    <w:rsid w:val="00A321EE"/>
    <w:rsid w:val="00A325C2"/>
    <w:rsid w:val="00A325CC"/>
    <w:rsid w:val="00A326AC"/>
    <w:rsid w:val="00A327BE"/>
    <w:rsid w:val="00A327E2"/>
    <w:rsid w:val="00A32955"/>
    <w:rsid w:val="00A32AC9"/>
    <w:rsid w:val="00A32C37"/>
    <w:rsid w:val="00A32E42"/>
    <w:rsid w:val="00A33271"/>
    <w:rsid w:val="00A336B5"/>
    <w:rsid w:val="00A33C3D"/>
    <w:rsid w:val="00A33C9E"/>
    <w:rsid w:val="00A34A25"/>
    <w:rsid w:val="00A34FD0"/>
    <w:rsid w:val="00A35492"/>
    <w:rsid w:val="00A35735"/>
    <w:rsid w:val="00A35A0B"/>
    <w:rsid w:val="00A362CB"/>
    <w:rsid w:val="00A36694"/>
    <w:rsid w:val="00A36D4B"/>
    <w:rsid w:val="00A36DC8"/>
    <w:rsid w:val="00A370C7"/>
    <w:rsid w:val="00A3747D"/>
    <w:rsid w:val="00A37A59"/>
    <w:rsid w:val="00A37F77"/>
    <w:rsid w:val="00A40296"/>
    <w:rsid w:val="00A402A6"/>
    <w:rsid w:val="00A40531"/>
    <w:rsid w:val="00A40889"/>
    <w:rsid w:val="00A41009"/>
    <w:rsid w:val="00A41179"/>
    <w:rsid w:val="00A41772"/>
    <w:rsid w:val="00A42461"/>
    <w:rsid w:val="00A42659"/>
    <w:rsid w:val="00A426A6"/>
    <w:rsid w:val="00A42721"/>
    <w:rsid w:val="00A4279A"/>
    <w:rsid w:val="00A42897"/>
    <w:rsid w:val="00A429DE"/>
    <w:rsid w:val="00A42E37"/>
    <w:rsid w:val="00A42F65"/>
    <w:rsid w:val="00A4306E"/>
    <w:rsid w:val="00A4339C"/>
    <w:rsid w:val="00A43666"/>
    <w:rsid w:val="00A43907"/>
    <w:rsid w:val="00A43A09"/>
    <w:rsid w:val="00A43A47"/>
    <w:rsid w:val="00A43A57"/>
    <w:rsid w:val="00A43C2C"/>
    <w:rsid w:val="00A43CF0"/>
    <w:rsid w:val="00A44882"/>
    <w:rsid w:val="00A44AA5"/>
    <w:rsid w:val="00A44AA6"/>
    <w:rsid w:val="00A44B72"/>
    <w:rsid w:val="00A44E28"/>
    <w:rsid w:val="00A45381"/>
    <w:rsid w:val="00A4570E"/>
    <w:rsid w:val="00A4579A"/>
    <w:rsid w:val="00A45A3B"/>
    <w:rsid w:val="00A46FAD"/>
    <w:rsid w:val="00A470ED"/>
    <w:rsid w:val="00A47218"/>
    <w:rsid w:val="00A47430"/>
    <w:rsid w:val="00A4761F"/>
    <w:rsid w:val="00A47803"/>
    <w:rsid w:val="00A479AE"/>
    <w:rsid w:val="00A47ACF"/>
    <w:rsid w:val="00A47B4B"/>
    <w:rsid w:val="00A47BED"/>
    <w:rsid w:val="00A47C84"/>
    <w:rsid w:val="00A47D9D"/>
    <w:rsid w:val="00A5022A"/>
    <w:rsid w:val="00A5044D"/>
    <w:rsid w:val="00A506CE"/>
    <w:rsid w:val="00A50B00"/>
    <w:rsid w:val="00A50D17"/>
    <w:rsid w:val="00A511FB"/>
    <w:rsid w:val="00A514EB"/>
    <w:rsid w:val="00A521E0"/>
    <w:rsid w:val="00A52700"/>
    <w:rsid w:val="00A52B0A"/>
    <w:rsid w:val="00A52D1E"/>
    <w:rsid w:val="00A52D23"/>
    <w:rsid w:val="00A53796"/>
    <w:rsid w:val="00A53808"/>
    <w:rsid w:val="00A53831"/>
    <w:rsid w:val="00A544BF"/>
    <w:rsid w:val="00A54A61"/>
    <w:rsid w:val="00A54A90"/>
    <w:rsid w:val="00A54D16"/>
    <w:rsid w:val="00A551A0"/>
    <w:rsid w:val="00A5579B"/>
    <w:rsid w:val="00A55855"/>
    <w:rsid w:val="00A5586A"/>
    <w:rsid w:val="00A55877"/>
    <w:rsid w:val="00A5587F"/>
    <w:rsid w:val="00A5589D"/>
    <w:rsid w:val="00A55BB7"/>
    <w:rsid w:val="00A55CCE"/>
    <w:rsid w:val="00A55D3A"/>
    <w:rsid w:val="00A55E67"/>
    <w:rsid w:val="00A55E76"/>
    <w:rsid w:val="00A55F31"/>
    <w:rsid w:val="00A5637C"/>
    <w:rsid w:val="00A56735"/>
    <w:rsid w:val="00A56C2C"/>
    <w:rsid w:val="00A570E9"/>
    <w:rsid w:val="00A57311"/>
    <w:rsid w:val="00A57649"/>
    <w:rsid w:val="00A57A60"/>
    <w:rsid w:val="00A57B65"/>
    <w:rsid w:val="00A57BB7"/>
    <w:rsid w:val="00A57C08"/>
    <w:rsid w:val="00A57E26"/>
    <w:rsid w:val="00A57F96"/>
    <w:rsid w:val="00A6034D"/>
    <w:rsid w:val="00A6098D"/>
    <w:rsid w:val="00A609E3"/>
    <w:rsid w:val="00A61298"/>
    <w:rsid w:val="00A61828"/>
    <w:rsid w:val="00A61BD5"/>
    <w:rsid w:val="00A620AA"/>
    <w:rsid w:val="00A6252C"/>
    <w:rsid w:val="00A62953"/>
    <w:rsid w:val="00A62961"/>
    <w:rsid w:val="00A62977"/>
    <w:rsid w:val="00A62D25"/>
    <w:rsid w:val="00A630F5"/>
    <w:rsid w:val="00A63645"/>
    <w:rsid w:val="00A63800"/>
    <w:rsid w:val="00A63872"/>
    <w:rsid w:val="00A63A07"/>
    <w:rsid w:val="00A63A37"/>
    <w:rsid w:val="00A63A89"/>
    <w:rsid w:val="00A64196"/>
    <w:rsid w:val="00A64B81"/>
    <w:rsid w:val="00A64BC7"/>
    <w:rsid w:val="00A64EB1"/>
    <w:rsid w:val="00A65017"/>
    <w:rsid w:val="00A65354"/>
    <w:rsid w:val="00A65589"/>
    <w:rsid w:val="00A657CF"/>
    <w:rsid w:val="00A65828"/>
    <w:rsid w:val="00A65BE3"/>
    <w:rsid w:val="00A65FBF"/>
    <w:rsid w:val="00A66089"/>
    <w:rsid w:val="00A6681D"/>
    <w:rsid w:val="00A66A5A"/>
    <w:rsid w:val="00A6736A"/>
    <w:rsid w:val="00A677C1"/>
    <w:rsid w:val="00A67A8E"/>
    <w:rsid w:val="00A67AC6"/>
    <w:rsid w:val="00A70A35"/>
    <w:rsid w:val="00A7141F"/>
    <w:rsid w:val="00A71CAA"/>
    <w:rsid w:val="00A71CDC"/>
    <w:rsid w:val="00A71D6B"/>
    <w:rsid w:val="00A723F7"/>
    <w:rsid w:val="00A734AF"/>
    <w:rsid w:val="00A73873"/>
    <w:rsid w:val="00A73D8D"/>
    <w:rsid w:val="00A7449E"/>
    <w:rsid w:val="00A744A2"/>
    <w:rsid w:val="00A745D9"/>
    <w:rsid w:val="00A74C89"/>
    <w:rsid w:val="00A74E04"/>
    <w:rsid w:val="00A74F6C"/>
    <w:rsid w:val="00A75021"/>
    <w:rsid w:val="00A7518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29A"/>
    <w:rsid w:val="00A806D6"/>
    <w:rsid w:val="00A80915"/>
    <w:rsid w:val="00A80E52"/>
    <w:rsid w:val="00A8115F"/>
    <w:rsid w:val="00A81281"/>
    <w:rsid w:val="00A8135C"/>
    <w:rsid w:val="00A81633"/>
    <w:rsid w:val="00A8172F"/>
    <w:rsid w:val="00A8221B"/>
    <w:rsid w:val="00A82665"/>
    <w:rsid w:val="00A826CD"/>
    <w:rsid w:val="00A82DA1"/>
    <w:rsid w:val="00A82FA5"/>
    <w:rsid w:val="00A831F0"/>
    <w:rsid w:val="00A834EC"/>
    <w:rsid w:val="00A8353F"/>
    <w:rsid w:val="00A83710"/>
    <w:rsid w:val="00A83BF1"/>
    <w:rsid w:val="00A83C06"/>
    <w:rsid w:val="00A83C5B"/>
    <w:rsid w:val="00A84298"/>
    <w:rsid w:val="00A84890"/>
    <w:rsid w:val="00A8490B"/>
    <w:rsid w:val="00A8513A"/>
    <w:rsid w:val="00A8523D"/>
    <w:rsid w:val="00A853DF"/>
    <w:rsid w:val="00A85661"/>
    <w:rsid w:val="00A85FFF"/>
    <w:rsid w:val="00A865D8"/>
    <w:rsid w:val="00A869B4"/>
    <w:rsid w:val="00A86ACD"/>
    <w:rsid w:val="00A86AE7"/>
    <w:rsid w:val="00A86D23"/>
    <w:rsid w:val="00A86EEB"/>
    <w:rsid w:val="00A86FEF"/>
    <w:rsid w:val="00A872A3"/>
    <w:rsid w:val="00A87482"/>
    <w:rsid w:val="00A87C98"/>
    <w:rsid w:val="00A9018C"/>
    <w:rsid w:val="00A90218"/>
    <w:rsid w:val="00A905F1"/>
    <w:rsid w:val="00A90BC8"/>
    <w:rsid w:val="00A90E27"/>
    <w:rsid w:val="00A91218"/>
    <w:rsid w:val="00A912BE"/>
    <w:rsid w:val="00A91469"/>
    <w:rsid w:val="00A9164F"/>
    <w:rsid w:val="00A917CC"/>
    <w:rsid w:val="00A91933"/>
    <w:rsid w:val="00A91B1D"/>
    <w:rsid w:val="00A91F3E"/>
    <w:rsid w:val="00A92245"/>
    <w:rsid w:val="00A9266D"/>
    <w:rsid w:val="00A92AD8"/>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CD4"/>
    <w:rsid w:val="00A95DBB"/>
    <w:rsid w:val="00A96058"/>
    <w:rsid w:val="00A96801"/>
    <w:rsid w:val="00A9692B"/>
    <w:rsid w:val="00A96B94"/>
    <w:rsid w:val="00A96D7E"/>
    <w:rsid w:val="00A9727C"/>
    <w:rsid w:val="00A9746C"/>
    <w:rsid w:val="00A97666"/>
    <w:rsid w:val="00A97711"/>
    <w:rsid w:val="00A97B8C"/>
    <w:rsid w:val="00A97E7B"/>
    <w:rsid w:val="00AA0003"/>
    <w:rsid w:val="00AA0115"/>
    <w:rsid w:val="00AA0ABC"/>
    <w:rsid w:val="00AA158B"/>
    <w:rsid w:val="00AA1C38"/>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80D"/>
    <w:rsid w:val="00AA4B1B"/>
    <w:rsid w:val="00AA4E54"/>
    <w:rsid w:val="00AA523D"/>
    <w:rsid w:val="00AA5584"/>
    <w:rsid w:val="00AA56A5"/>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0EE0"/>
    <w:rsid w:val="00AB102D"/>
    <w:rsid w:val="00AB1A33"/>
    <w:rsid w:val="00AB1C99"/>
    <w:rsid w:val="00AB243D"/>
    <w:rsid w:val="00AB2857"/>
    <w:rsid w:val="00AB2B10"/>
    <w:rsid w:val="00AB3299"/>
    <w:rsid w:val="00AB3418"/>
    <w:rsid w:val="00AB3490"/>
    <w:rsid w:val="00AB3491"/>
    <w:rsid w:val="00AB37C5"/>
    <w:rsid w:val="00AB3A40"/>
    <w:rsid w:val="00AB3C9A"/>
    <w:rsid w:val="00AB3D94"/>
    <w:rsid w:val="00AB3E16"/>
    <w:rsid w:val="00AB3E3E"/>
    <w:rsid w:val="00AB3F13"/>
    <w:rsid w:val="00AB3F37"/>
    <w:rsid w:val="00AB3F49"/>
    <w:rsid w:val="00AB3FF4"/>
    <w:rsid w:val="00AB4157"/>
    <w:rsid w:val="00AB42FF"/>
    <w:rsid w:val="00AB513E"/>
    <w:rsid w:val="00AB53BA"/>
    <w:rsid w:val="00AB57AD"/>
    <w:rsid w:val="00AB583A"/>
    <w:rsid w:val="00AB642C"/>
    <w:rsid w:val="00AB6D53"/>
    <w:rsid w:val="00AB7134"/>
    <w:rsid w:val="00AB76D5"/>
    <w:rsid w:val="00AB7787"/>
    <w:rsid w:val="00AB78AC"/>
    <w:rsid w:val="00AB7964"/>
    <w:rsid w:val="00AB7C60"/>
    <w:rsid w:val="00AC080B"/>
    <w:rsid w:val="00AC0B36"/>
    <w:rsid w:val="00AC0CEF"/>
    <w:rsid w:val="00AC0DBB"/>
    <w:rsid w:val="00AC1191"/>
    <w:rsid w:val="00AC1281"/>
    <w:rsid w:val="00AC2AEF"/>
    <w:rsid w:val="00AC2D39"/>
    <w:rsid w:val="00AC2D4E"/>
    <w:rsid w:val="00AC3084"/>
    <w:rsid w:val="00AC3431"/>
    <w:rsid w:val="00AC38DE"/>
    <w:rsid w:val="00AC38E9"/>
    <w:rsid w:val="00AC407B"/>
    <w:rsid w:val="00AC45D6"/>
    <w:rsid w:val="00AC471F"/>
    <w:rsid w:val="00AC4883"/>
    <w:rsid w:val="00AC4D53"/>
    <w:rsid w:val="00AC4D96"/>
    <w:rsid w:val="00AC4E2E"/>
    <w:rsid w:val="00AC5A3B"/>
    <w:rsid w:val="00AC5AB6"/>
    <w:rsid w:val="00AC61B3"/>
    <w:rsid w:val="00AC63F4"/>
    <w:rsid w:val="00AC6521"/>
    <w:rsid w:val="00AC65CF"/>
    <w:rsid w:val="00AC690A"/>
    <w:rsid w:val="00AC6D0A"/>
    <w:rsid w:val="00AC7885"/>
    <w:rsid w:val="00AC7B7F"/>
    <w:rsid w:val="00AD0561"/>
    <w:rsid w:val="00AD09EB"/>
    <w:rsid w:val="00AD0EAA"/>
    <w:rsid w:val="00AD12BD"/>
    <w:rsid w:val="00AD158D"/>
    <w:rsid w:val="00AD1618"/>
    <w:rsid w:val="00AD163D"/>
    <w:rsid w:val="00AD174D"/>
    <w:rsid w:val="00AD1CB3"/>
    <w:rsid w:val="00AD1DFE"/>
    <w:rsid w:val="00AD1F06"/>
    <w:rsid w:val="00AD2695"/>
    <w:rsid w:val="00AD26A0"/>
    <w:rsid w:val="00AD27FC"/>
    <w:rsid w:val="00AD284F"/>
    <w:rsid w:val="00AD28FD"/>
    <w:rsid w:val="00AD2A26"/>
    <w:rsid w:val="00AD2ACB"/>
    <w:rsid w:val="00AD2BAD"/>
    <w:rsid w:val="00AD2BBD"/>
    <w:rsid w:val="00AD2D96"/>
    <w:rsid w:val="00AD3042"/>
    <w:rsid w:val="00AD3047"/>
    <w:rsid w:val="00AD33C3"/>
    <w:rsid w:val="00AD34A1"/>
    <w:rsid w:val="00AD3BEC"/>
    <w:rsid w:val="00AD48F9"/>
    <w:rsid w:val="00AD490A"/>
    <w:rsid w:val="00AD4B36"/>
    <w:rsid w:val="00AD514B"/>
    <w:rsid w:val="00AD5542"/>
    <w:rsid w:val="00AD5930"/>
    <w:rsid w:val="00AD5AEC"/>
    <w:rsid w:val="00AD5F5A"/>
    <w:rsid w:val="00AD6C7F"/>
    <w:rsid w:val="00AD6F59"/>
    <w:rsid w:val="00AD70C9"/>
    <w:rsid w:val="00AD732B"/>
    <w:rsid w:val="00AD75A6"/>
    <w:rsid w:val="00AD7927"/>
    <w:rsid w:val="00AD7B75"/>
    <w:rsid w:val="00AD7CD8"/>
    <w:rsid w:val="00AE0D23"/>
    <w:rsid w:val="00AE0E9E"/>
    <w:rsid w:val="00AE1418"/>
    <w:rsid w:val="00AE14B7"/>
    <w:rsid w:val="00AE1C33"/>
    <w:rsid w:val="00AE2205"/>
    <w:rsid w:val="00AE232B"/>
    <w:rsid w:val="00AE24A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053"/>
    <w:rsid w:val="00AE552C"/>
    <w:rsid w:val="00AE567B"/>
    <w:rsid w:val="00AE5749"/>
    <w:rsid w:val="00AE5BD5"/>
    <w:rsid w:val="00AE5E95"/>
    <w:rsid w:val="00AE6271"/>
    <w:rsid w:val="00AE6433"/>
    <w:rsid w:val="00AE646D"/>
    <w:rsid w:val="00AE6584"/>
    <w:rsid w:val="00AE69BD"/>
    <w:rsid w:val="00AE6C7D"/>
    <w:rsid w:val="00AE6D12"/>
    <w:rsid w:val="00AE6EEB"/>
    <w:rsid w:val="00AE723D"/>
    <w:rsid w:val="00AE7992"/>
    <w:rsid w:val="00AE7E0E"/>
    <w:rsid w:val="00AF0801"/>
    <w:rsid w:val="00AF1199"/>
    <w:rsid w:val="00AF1397"/>
    <w:rsid w:val="00AF13DC"/>
    <w:rsid w:val="00AF1414"/>
    <w:rsid w:val="00AF1726"/>
    <w:rsid w:val="00AF28B0"/>
    <w:rsid w:val="00AF2D55"/>
    <w:rsid w:val="00AF2DED"/>
    <w:rsid w:val="00AF377C"/>
    <w:rsid w:val="00AF3B25"/>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70E"/>
    <w:rsid w:val="00B00824"/>
    <w:rsid w:val="00B00D62"/>
    <w:rsid w:val="00B00FF2"/>
    <w:rsid w:val="00B010D3"/>
    <w:rsid w:val="00B01976"/>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2B9"/>
    <w:rsid w:val="00B064EE"/>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69B"/>
    <w:rsid w:val="00B12E8C"/>
    <w:rsid w:val="00B12F78"/>
    <w:rsid w:val="00B1305B"/>
    <w:rsid w:val="00B13282"/>
    <w:rsid w:val="00B137BE"/>
    <w:rsid w:val="00B137D3"/>
    <w:rsid w:val="00B13823"/>
    <w:rsid w:val="00B1388A"/>
    <w:rsid w:val="00B13BA9"/>
    <w:rsid w:val="00B13F1F"/>
    <w:rsid w:val="00B1426D"/>
    <w:rsid w:val="00B14381"/>
    <w:rsid w:val="00B14450"/>
    <w:rsid w:val="00B147CC"/>
    <w:rsid w:val="00B15093"/>
    <w:rsid w:val="00B150B5"/>
    <w:rsid w:val="00B15141"/>
    <w:rsid w:val="00B151C6"/>
    <w:rsid w:val="00B15A0F"/>
    <w:rsid w:val="00B167A6"/>
    <w:rsid w:val="00B168E5"/>
    <w:rsid w:val="00B16B5F"/>
    <w:rsid w:val="00B16E3A"/>
    <w:rsid w:val="00B16F43"/>
    <w:rsid w:val="00B1736C"/>
    <w:rsid w:val="00B1743B"/>
    <w:rsid w:val="00B17744"/>
    <w:rsid w:val="00B17853"/>
    <w:rsid w:val="00B20057"/>
    <w:rsid w:val="00B20075"/>
    <w:rsid w:val="00B2043A"/>
    <w:rsid w:val="00B206FB"/>
    <w:rsid w:val="00B20A9B"/>
    <w:rsid w:val="00B20E2B"/>
    <w:rsid w:val="00B21016"/>
    <w:rsid w:val="00B21525"/>
    <w:rsid w:val="00B215F9"/>
    <w:rsid w:val="00B21C01"/>
    <w:rsid w:val="00B21C8F"/>
    <w:rsid w:val="00B21CA7"/>
    <w:rsid w:val="00B21CB7"/>
    <w:rsid w:val="00B21D72"/>
    <w:rsid w:val="00B21D85"/>
    <w:rsid w:val="00B21DF9"/>
    <w:rsid w:val="00B21FD0"/>
    <w:rsid w:val="00B223F6"/>
    <w:rsid w:val="00B233A9"/>
    <w:rsid w:val="00B2348B"/>
    <w:rsid w:val="00B239CC"/>
    <w:rsid w:val="00B23A73"/>
    <w:rsid w:val="00B23D76"/>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6CBA"/>
    <w:rsid w:val="00B26EA1"/>
    <w:rsid w:val="00B2757B"/>
    <w:rsid w:val="00B27D54"/>
    <w:rsid w:val="00B302DB"/>
    <w:rsid w:val="00B30558"/>
    <w:rsid w:val="00B305C0"/>
    <w:rsid w:val="00B30992"/>
    <w:rsid w:val="00B30AC9"/>
    <w:rsid w:val="00B30D8A"/>
    <w:rsid w:val="00B316C8"/>
    <w:rsid w:val="00B31A26"/>
    <w:rsid w:val="00B31E5F"/>
    <w:rsid w:val="00B32607"/>
    <w:rsid w:val="00B326BE"/>
    <w:rsid w:val="00B32821"/>
    <w:rsid w:val="00B329E2"/>
    <w:rsid w:val="00B32B1B"/>
    <w:rsid w:val="00B32CE3"/>
    <w:rsid w:val="00B3331B"/>
    <w:rsid w:val="00B33595"/>
    <w:rsid w:val="00B3396B"/>
    <w:rsid w:val="00B34886"/>
    <w:rsid w:val="00B3488B"/>
    <w:rsid w:val="00B3511C"/>
    <w:rsid w:val="00B3539A"/>
    <w:rsid w:val="00B35620"/>
    <w:rsid w:val="00B35643"/>
    <w:rsid w:val="00B35CB3"/>
    <w:rsid w:val="00B35F8E"/>
    <w:rsid w:val="00B36E04"/>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1EDA"/>
    <w:rsid w:val="00B427E4"/>
    <w:rsid w:val="00B42879"/>
    <w:rsid w:val="00B42B9A"/>
    <w:rsid w:val="00B42F07"/>
    <w:rsid w:val="00B42F58"/>
    <w:rsid w:val="00B430D3"/>
    <w:rsid w:val="00B432D4"/>
    <w:rsid w:val="00B4357E"/>
    <w:rsid w:val="00B437BD"/>
    <w:rsid w:val="00B43985"/>
    <w:rsid w:val="00B439FA"/>
    <w:rsid w:val="00B43D4D"/>
    <w:rsid w:val="00B440CF"/>
    <w:rsid w:val="00B440E6"/>
    <w:rsid w:val="00B443C5"/>
    <w:rsid w:val="00B4472F"/>
    <w:rsid w:val="00B4485B"/>
    <w:rsid w:val="00B45029"/>
    <w:rsid w:val="00B4589B"/>
    <w:rsid w:val="00B45A61"/>
    <w:rsid w:val="00B460AA"/>
    <w:rsid w:val="00B462D6"/>
    <w:rsid w:val="00B46825"/>
    <w:rsid w:val="00B46BBB"/>
    <w:rsid w:val="00B47471"/>
    <w:rsid w:val="00B47784"/>
    <w:rsid w:val="00B4783F"/>
    <w:rsid w:val="00B47CEF"/>
    <w:rsid w:val="00B47F65"/>
    <w:rsid w:val="00B504F7"/>
    <w:rsid w:val="00B5067D"/>
    <w:rsid w:val="00B508A3"/>
    <w:rsid w:val="00B51014"/>
    <w:rsid w:val="00B51420"/>
    <w:rsid w:val="00B51526"/>
    <w:rsid w:val="00B51A40"/>
    <w:rsid w:val="00B522A9"/>
    <w:rsid w:val="00B52559"/>
    <w:rsid w:val="00B52646"/>
    <w:rsid w:val="00B529F2"/>
    <w:rsid w:val="00B52AAD"/>
    <w:rsid w:val="00B53428"/>
    <w:rsid w:val="00B53EF5"/>
    <w:rsid w:val="00B5428C"/>
    <w:rsid w:val="00B5431B"/>
    <w:rsid w:val="00B5475E"/>
    <w:rsid w:val="00B54768"/>
    <w:rsid w:val="00B54989"/>
    <w:rsid w:val="00B54BAF"/>
    <w:rsid w:val="00B54FA3"/>
    <w:rsid w:val="00B553CF"/>
    <w:rsid w:val="00B555B8"/>
    <w:rsid w:val="00B55ACA"/>
    <w:rsid w:val="00B55CFB"/>
    <w:rsid w:val="00B5612F"/>
    <w:rsid w:val="00B566E0"/>
    <w:rsid w:val="00B5685D"/>
    <w:rsid w:val="00B56E20"/>
    <w:rsid w:val="00B57861"/>
    <w:rsid w:val="00B57D57"/>
    <w:rsid w:val="00B6000F"/>
    <w:rsid w:val="00B6015E"/>
    <w:rsid w:val="00B6022F"/>
    <w:rsid w:val="00B60543"/>
    <w:rsid w:val="00B605E2"/>
    <w:rsid w:val="00B607B8"/>
    <w:rsid w:val="00B60DD7"/>
    <w:rsid w:val="00B60E6E"/>
    <w:rsid w:val="00B60EA9"/>
    <w:rsid w:val="00B6184F"/>
    <w:rsid w:val="00B619AF"/>
    <w:rsid w:val="00B61B85"/>
    <w:rsid w:val="00B61CFF"/>
    <w:rsid w:val="00B61F70"/>
    <w:rsid w:val="00B62301"/>
    <w:rsid w:val="00B6237B"/>
    <w:rsid w:val="00B6260C"/>
    <w:rsid w:val="00B62A18"/>
    <w:rsid w:val="00B63834"/>
    <w:rsid w:val="00B63870"/>
    <w:rsid w:val="00B6389E"/>
    <w:rsid w:val="00B63D4F"/>
    <w:rsid w:val="00B640AB"/>
    <w:rsid w:val="00B642F1"/>
    <w:rsid w:val="00B64398"/>
    <w:rsid w:val="00B64484"/>
    <w:rsid w:val="00B645EE"/>
    <w:rsid w:val="00B645F8"/>
    <w:rsid w:val="00B646A6"/>
    <w:rsid w:val="00B648DD"/>
    <w:rsid w:val="00B64E24"/>
    <w:rsid w:val="00B64E48"/>
    <w:rsid w:val="00B652B0"/>
    <w:rsid w:val="00B657B5"/>
    <w:rsid w:val="00B65D1C"/>
    <w:rsid w:val="00B65F12"/>
    <w:rsid w:val="00B664EC"/>
    <w:rsid w:val="00B66801"/>
    <w:rsid w:val="00B6796C"/>
    <w:rsid w:val="00B67B2B"/>
    <w:rsid w:val="00B67CE1"/>
    <w:rsid w:val="00B67E89"/>
    <w:rsid w:val="00B70333"/>
    <w:rsid w:val="00B707DB"/>
    <w:rsid w:val="00B70A49"/>
    <w:rsid w:val="00B70AF6"/>
    <w:rsid w:val="00B70CF0"/>
    <w:rsid w:val="00B70DDA"/>
    <w:rsid w:val="00B70EDB"/>
    <w:rsid w:val="00B71A5D"/>
    <w:rsid w:val="00B71F4F"/>
    <w:rsid w:val="00B72184"/>
    <w:rsid w:val="00B7273B"/>
    <w:rsid w:val="00B727B8"/>
    <w:rsid w:val="00B73259"/>
    <w:rsid w:val="00B73453"/>
    <w:rsid w:val="00B735D3"/>
    <w:rsid w:val="00B737C7"/>
    <w:rsid w:val="00B73801"/>
    <w:rsid w:val="00B741DB"/>
    <w:rsid w:val="00B74921"/>
    <w:rsid w:val="00B74A0D"/>
    <w:rsid w:val="00B74C3B"/>
    <w:rsid w:val="00B74EC0"/>
    <w:rsid w:val="00B75549"/>
    <w:rsid w:val="00B75667"/>
    <w:rsid w:val="00B75866"/>
    <w:rsid w:val="00B75A33"/>
    <w:rsid w:val="00B76041"/>
    <w:rsid w:val="00B765CD"/>
    <w:rsid w:val="00B76727"/>
    <w:rsid w:val="00B76E51"/>
    <w:rsid w:val="00B77062"/>
    <w:rsid w:val="00B7709F"/>
    <w:rsid w:val="00B7723E"/>
    <w:rsid w:val="00B774CC"/>
    <w:rsid w:val="00B77BE8"/>
    <w:rsid w:val="00B77D8A"/>
    <w:rsid w:val="00B77FBB"/>
    <w:rsid w:val="00B8053A"/>
    <w:rsid w:val="00B8053B"/>
    <w:rsid w:val="00B8059B"/>
    <w:rsid w:val="00B80795"/>
    <w:rsid w:val="00B8082E"/>
    <w:rsid w:val="00B80B2D"/>
    <w:rsid w:val="00B80F5B"/>
    <w:rsid w:val="00B810A9"/>
    <w:rsid w:val="00B81269"/>
    <w:rsid w:val="00B812CD"/>
    <w:rsid w:val="00B81440"/>
    <w:rsid w:val="00B81578"/>
    <w:rsid w:val="00B81684"/>
    <w:rsid w:val="00B817F4"/>
    <w:rsid w:val="00B8206A"/>
    <w:rsid w:val="00B821AB"/>
    <w:rsid w:val="00B82974"/>
    <w:rsid w:val="00B830F7"/>
    <w:rsid w:val="00B8321E"/>
    <w:rsid w:val="00B83463"/>
    <w:rsid w:val="00B839D3"/>
    <w:rsid w:val="00B83AC3"/>
    <w:rsid w:val="00B83DF6"/>
    <w:rsid w:val="00B8408E"/>
    <w:rsid w:val="00B844B3"/>
    <w:rsid w:val="00B84979"/>
    <w:rsid w:val="00B84BE8"/>
    <w:rsid w:val="00B85402"/>
    <w:rsid w:val="00B85A84"/>
    <w:rsid w:val="00B85E03"/>
    <w:rsid w:val="00B85F67"/>
    <w:rsid w:val="00B86017"/>
    <w:rsid w:val="00B86551"/>
    <w:rsid w:val="00B86557"/>
    <w:rsid w:val="00B86734"/>
    <w:rsid w:val="00B868FC"/>
    <w:rsid w:val="00B8692C"/>
    <w:rsid w:val="00B86A65"/>
    <w:rsid w:val="00B86BDC"/>
    <w:rsid w:val="00B86E06"/>
    <w:rsid w:val="00B871F6"/>
    <w:rsid w:val="00B874FB"/>
    <w:rsid w:val="00B8769E"/>
    <w:rsid w:val="00B9084B"/>
    <w:rsid w:val="00B90DC8"/>
    <w:rsid w:val="00B91356"/>
    <w:rsid w:val="00B9191A"/>
    <w:rsid w:val="00B919B6"/>
    <w:rsid w:val="00B91E0F"/>
    <w:rsid w:val="00B926E0"/>
    <w:rsid w:val="00B928B6"/>
    <w:rsid w:val="00B92F5B"/>
    <w:rsid w:val="00B93B55"/>
    <w:rsid w:val="00B93C36"/>
    <w:rsid w:val="00B93E5A"/>
    <w:rsid w:val="00B94054"/>
    <w:rsid w:val="00B94253"/>
    <w:rsid w:val="00B9436E"/>
    <w:rsid w:val="00B94393"/>
    <w:rsid w:val="00B94C9D"/>
    <w:rsid w:val="00B950E8"/>
    <w:rsid w:val="00B95242"/>
    <w:rsid w:val="00B95305"/>
    <w:rsid w:val="00B95377"/>
    <w:rsid w:val="00B954FC"/>
    <w:rsid w:val="00B9561D"/>
    <w:rsid w:val="00B95A04"/>
    <w:rsid w:val="00B95C49"/>
    <w:rsid w:val="00B95CE8"/>
    <w:rsid w:val="00B95EEF"/>
    <w:rsid w:val="00B96016"/>
    <w:rsid w:val="00B96228"/>
    <w:rsid w:val="00B96313"/>
    <w:rsid w:val="00B96ABF"/>
    <w:rsid w:val="00B96B0B"/>
    <w:rsid w:val="00B96CBF"/>
    <w:rsid w:val="00B96CF0"/>
    <w:rsid w:val="00B96DA2"/>
    <w:rsid w:val="00B97088"/>
    <w:rsid w:val="00B97665"/>
    <w:rsid w:val="00B977E6"/>
    <w:rsid w:val="00B9786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202"/>
    <w:rsid w:val="00BA342D"/>
    <w:rsid w:val="00BA380D"/>
    <w:rsid w:val="00BA3974"/>
    <w:rsid w:val="00BA3996"/>
    <w:rsid w:val="00BA3CC9"/>
    <w:rsid w:val="00BA3F29"/>
    <w:rsid w:val="00BA40BE"/>
    <w:rsid w:val="00BA41F5"/>
    <w:rsid w:val="00BA48E0"/>
    <w:rsid w:val="00BA4A62"/>
    <w:rsid w:val="00BA4DF9"/>
    <w:rsid w:val="00BA5346"/>
    <w:rsid w:val="00BA53CE"/>
    <w:rsid w:val="00BA54F8"/>
    <w:rsid w:val="00BA54FB"/>
    <w:rsid w:val="00BA5C97"/>
    <w:rsid w:val="00BA5EFB"/>
    <w:rsid w:val="00BA6282"/>
    <w:rsid w:val="00BA659A"/>
    <w:rsid w:val="00BA66F4"/>
    <w:rsid w:val="00BA68C1"/>
    <w:rsid w:val="00BA6CFD"/>
    <w:rsid w:val="00BA7339"/>
    <w:rsid w:val="00BA7423"/>
    <w:rsid w:val="00BA74BF"/>
    <w:rsid w:val="00BA7541"/>
    <w:rsid w:val="00BA7688"/>
    <w:rsid w:val="00BA7EB0"/>
    <w:rsid w:val="00BA7F8C"/>
    <w:rsid w:val="00BA7F97"/>
    <w:rsid w:val="00BB0528"/>
    <w:rsid w:val="00BB0678"/>
    <w:rsid w:val="00BB070E"/>
    <w:rsid w:val="00BB091A"/>
    <w:rsid w:val="00BB0AFC"/>
    <w:rsid w:val="00BB0B3E"/>
    <w:rsid w:val="00BB0B41"/>
    <w:rsid w:val="00BB0D75"/>
    <w:rsid w:val="00BB142F"/>
    <w:rsid w:val="00BB1966"/>
    <w:rsid w:val="00BB1B24"/>
    <w:rsid w:val="00BB1C4F"/>
    <w:rsid w:val="00BB1D50"/>
    <w:rsid w:val="00BB2047"/>
    <w:rsid w:val="00BB225D"/>
    <w:rsid w:val="00BB2328"/>
    <w:rsid w:val="00BB3355"/>
    <w:rsid w:val="00BB363D"/>
    <w:rsid w:val="00BB365A"/>
    <w:rsid w:val="00BB368A"/>
    <w:rsid w:val="00BB3BDC"/>
    <w:rsid w:val="00BB3DF1"/>
    <w:rsid w:val="00BB3F2A"/>
    <w:rsid w:val="00BB3F4C"/>
    <w:rsid w:val="00BB3F8F"/>
    <w:rsid w:val="00BB424D"/>
    <w:rsid w:val="00BB4A42"/>
    <w:rsid w:val="00BB51A0"/>
    <w:rsid w:val="00BB5321"/>
    <w:rsid w:val="00BB55E4"/>
    <w:rsid w:val="00BB56F2"/>
    <w:rsid w:val="00BB56F3"/>
    <w:rsid w:val="00BB5B63"/>
    <w:rsid w:val="00BB60F2"/>
    <w:rsid w:val="00BB61DC"/>
    <w:rsid w:val="00BB6431"/>
    <w:rsid w:val="00BB6472"/>
    <w:rsid w:val="00BB64AE"/>
    <w:rsid w:val="00BB68A4"/>
    <w:rsid w:val="00BB6C81"/>
    <w:rsid w:val="00BB71EC"/>
    <w:rsid w:val="00BB723D"/>
    <w:rsid w:val="00BB724B"/>
    <w:rsid w:val="00BB7634"/>
    <w:rsid w:val="00BB7EB7"/>
    <w:rsid w:val="00BC0F5F"/>
    <w:rsid w:val="00BC152B"/>
    <w:rsid w:val="00BC15F2"/>
    <w:rsid w:val="00BC169E"/>
    <w:rsid w:val="00BC16BF"/>
    <w:rsid w:val="00BC17BC"/>
    <w:rsid w:val="00BC18B2"/>
    <w:rsid w:val="00BC1A03"/>
    <w:rsid w:val="00BC1A99"/>
    <w:rsid w:val="00BC1CDD"/>
    <w:rsid w:val="00BC1D7D"/>
    <w:rsid w:val="00BC201A"/>
    <w:rsid w:val="00BC27E0"/>
    <w:rsid w:val="00BC2BC7"/>
    <w:rsid w:val="00BC2F45"/>
    <w:rsid w:val="00BC321B"/>
    <w:rsid w:val="00BC344E"/>
    <w:rsid w:val="00BC3799"/>
    <w:rsid w:val="00BC38B8"/>
    <w:rsid w:val="00BC3CF8"/>
    <w:rsid w:val="00BC3FE8"/>
    <w:rsid w:val="00BC499E"/>
    <w:rsid w:val="00BC4E9D"/>
    <w:rsid w:val="00BC4EBA"/>
    <w:rsid w:val="00BC52C6"/>
    <w:rsid w:val="00BC5BDD"/>
    <w:rsid w:val="00BC5CE2"/>
    <w:rsid w:val="00BC5E43"/>
    <w:rsid w:val="00BC6338"/>
    <w:rsid w:val="00BC6582"/>
    <w:rsid w:val="00BC6AA2"/>
    <w:rsid w:val="00BC6F66"/>
    <w:rsid w:val="00BC7040"/>
    <w:rsid w:val="00BC70D5"/>
    <w:rsid w:val="00BC71C5"/>
    <w:rsid w:val="00BC7499"/>
    <w:rsid w:val="00BC7659"/>
    <w:rsid w:val="00BC77C9"/>
    <w:rsid w:val="00BC7A42"/>
    <w:rsid w:val="00BC7DDC"/>
    <w:rsid w:val="00BD013E"/>
    <w:rsid w:val="00BD082C"/>
    <w:rsid w:val="00BD09E6"/>
    <w:rsid w:val="00BD0FC4"/>
    <w:rsid w:val="00BD140B"/>
    <w:rsid w:val="00BD14A5"/>
    <w:rsid w:val="00BD154C"/>
    <w:rsid w:val="00BD2304"/>
    <w:rsid w:val="00BD238C"/>
    <w:rsid w:val="00BD26D1"/>
    <w:rsid w:val="00BD28FD"/>
    <w:rsid w:val="00BD2A08"/>
    <w:rsid w:val="00BD2F55"/>
    <w:rsid w:val="00BD2FDF"/>
    <w:rsid w:val="00BD3484"/>
    <w:rsid w:val="00BD3545"/>
    <w:rsid w:val="00BD3837"/>
    <w:rsid w:val="00BD386B"/>
    <w:rsid w:val="00BD3C69"/>
    <w:rsid w:val="00BD3C9F"/>
    <w:rsid w:val="00BD3D7A"/>
    <w:rsid w:val="00BD47B4"/>
    <w:rsid w:val="00BD490C"/>
    <w:rsid w:val="00BD49BA"/>
    <w:rsid w:val="00BD4C3D"/>
    <w:rsid w:val="00BD4F93"/>
    <w:rsid w:val="00BD5587"/>
    <w:rsid w:val="00BD5736"/>
    <w:rsid w:val="00BD5A26"/>
    <w:rsid w:val="00BD5FA4"/>
    <w:rsid w:val="00BD602B"/>
    <w:rsid w:val="00BD62A3"/>
    <w:rsid w:val="00BD6509"/>
    <w:rsid w:val="00BD689C"/>
    <w:rsid w:val="00BD6A22"/>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5AB"/>
    <w:rsid w:val="00BE3EA0"/>
    <w:rsid w:val="00BE403F"/>
    <w:rsid w:val="00BE475F"/>
    <w:rsid w:val="00BE4855"/>
    <w:rsid w:val="00BE5171"/>
    <w:rsid w:val="00BE5268"/>
    <w:rsid w:val="00BE52FA"/>
    <w:rsid w:val="00BE5519"/>
    <w:rsid w:val="00BE57B1"/>
    <w:rsid w:val="00BE5813"/>
    <w:rsid w:val="00BE5A43"/>
    <w:rsid w:val="00BE5FFB"/>
    <w:rsid w:val="00BE63D5"/>
    <w:rsid w:val="00BE64C5"/>
    <w:rsid w:val="00BE65B3"/>
    <w:rsid w:val="00BE7501"/>
    <w:rsid w:val="00BE7B27"/>
    <w:rsid w:val="00BE7D26"/>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7DC"/>
    <w:rsid w:val="00BF1CD8"/>
    <w:rsid w:val="00BF220D"/>
    <w:rsid w:val="00BF2372"/>
    <w:rsid w:val="00BF2817"/>
    <w:rsid w:val="00BF28A5"/>
    <w:rsid w:val="00BF2F0D"/>
    <w:rsid w:val="00BF302E"/>
    <w:rsid w:val="00BF31B5"/>
    <w:rsid w:val="00BF31CB"/>
    <w:rsid w:val="00BF334F"/>
    <w:rsid w:val="00BF3A10"/>
    <w:rsid w:val="00BF3A41"/>
    <w:rsid w:val="00BF3C10"/>
    <w:rsid w:val="00BF3FFA"/>
    <w:rsid w:val="00BF4510"/>
    <w:rsid w:val="00BF46F1"/>
    <w:rsid w:val="00BF4B69"/>
    <w:rsid w:val="00BF4D4F"/>
    <w:rsid w:val="00BF56A8"/>
    <w:rsid w:val="00BF5763"/>
    <w:rsid w:val="00BF5BC1"/>
    <w:rsid w:val="00BF60E3"/>
    <w:rsid w:val="00BF63BB"/>
    <w:rsid w:val="00BF6C19"/>
    <w:rsid w:val="00BF6FBF"/>
    <w:rsid w:val="00BF70A1"/>
    <w:rsid w:val="00BF70F8"/>
    <w:rsid w:val="00BF7D39"/>
    <w:rsid w:val="00BF7D43"/>
    <w:rsid w:val="00C00924"/>
    <w:rsid w:val="00C00EE9"/>
    <w:rsid w:val="00C00F1A"/>
    <w:rsid w:val="00C010F5"/>
    <w:rsid w:val="00C01375"/>
    <w:rsid w:val="00C0150C"/>
    <w:rsid w:val="00C01552"/>
    <w:rsid w:val="00C01835"/>
    <w:rsid w:val="00C01846"/>
    <w:rsid w:val="00C01FFB"/>
    <w:rsid w:val="00C02192"/>
    <w:rsid w:val="00C023FA"/>
    <w:rsid w:val="00C0256C"/>
    <w:rsid w:val="00C02B2A"/>
    <w:rsid w:val="00C02C17"/>
    <w:rsid w:val="00C02CDE"/>
    <w:rsid w:val="00C030C3"/>
    <w:rsid w:val="00C039B6"/>
    <w:rsid w:val="00C03B7B"/>
    <w:rsid w:val="00C04117"/>
    <w:rsid w:val="00C04B82"/>
    <w:rsid w:val="00C050FA"/>
    <w:rsid w:val="00C057E0"/>
    <w:rsid w:val="00C05829"/>
    <w:rsid w:val="00C05863"/>
    <w:rsid w:val="00C05C20"/>
    <w:rsid w:val="00C06066"/>
    <w:rsid w:val="00C0648A"/>
    <w:rsid w:val="00C06756"/>
    <w:rsid w:val="00C067A4"/>
    <w:rsid w:val="00C06B3D"/>
    <w:rsid w:val="00C06BE9"/>
    <w:rsid w:val="00C070D8"/>
    <w:rsid w:val="00C07554"/>
    <w:rsid w:val="00C079D6"/>
    <w:rsid w:val="00C07A6C"/>
    <w:rsid w:val="00C07AE3"/>
    <w:rsid w:val="00C07AE4"/>
    <w:rsid w:val="00C07D3E"/>
    <w:rsid w:val="00C10599"/>
    <w:rsid w:val="00C106DF"/>
    <w:rsid w:val="00C1114F"/>
    <w:rsid w:val="00C11183"/>
    <w:rsid w:val="00C11197"/>
    <w:rsid w:val="00C1120D"/>
    <w:rsid w:val="00C11B32"/>
    <w:rsid w:val="00C11C33"/>
    <w:rsid w:val="00C11C73"/>
    <w:rsid w:val="00C11FE5"/>
    <w:rsid w:val="00C11FF6"/>
    <w:rsid w:val="00C12082"/>
    <w:rsid w:val="00C1286D"/>
    <w:rsid w:val="00C128C3"/>
    <w:rsid w:val="00C12DB8"/>
    <w:rsid w:val="00C12E86"/>
    <w:rsid w:val="00C12EB5"/>
    <w:rsid w:val="00C13504"/>
    <w:rsid w:val="00C13757"/>
    <w:rsid w:val="00C13C1B"/>
    <w:rsid w:val="00C13C8A"/>
    <w:rsid w:val="00C13F22"/>
    <w:rsid w:val="00C13F33"/>
    <w:rsid w:val="00C140FE"/>
    <w:rsid w:val="00C144B5"/>
    <w:rsid w:val="00C14697"/>
    <w:rsid w:val="00C14A34"/>
    <w:rsid w:val="00C14B2E"/>
    <w:rsid w:val="00C14BE8"/>
    <w:rsid w:val="00C15135"/>
    <w:rsid w:val="00C151B2"/>
    <w:rsid w:val="00C15457"/>
    <w:rsid w:val="00C15595"/>
    <w:rsid w:val="00C1595F"/>
    <w:rsid w:val="00C159ED"/>
    <w:rsid w:val="00C1662C"/>
    <w:rsid w:val="00C16B93"/>
    <w:rsid w:val="00C17099"/>
    <w:rsid w:val="00C172C3"/>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7F5"/>
    <w:rsid w:val="00C218D5"/>
    <w:rsid w:val="00C21B1D"/>
    <w:rsid w:val="00C21BF4"/>
    <w:rsid w:val="00C21C53"/>
    <w:rsid w:val="00C222B1"/>
    <w:rsid w:val="00C222CF"/>
    <w:rsid w:val="00C232DD"/>
    <w:rsid w:val="00C23989"/>
    <w:rsid w:val="00C240E2"/>
    <w:rsid w:val="00C2423A"/>
    <w:rsid w:val="00C2495F"/>
    <w:rsid w:val="00C24CA2"/>
    <w:rsid w:val="00C24EE5"/>
    <w:rsid w:val="00C24F74"/>
    <w:rsid w:val="00C250CF"/>
    <w:rsid w:val="00C2544D"/>
    <w:rsid w:val="00C25912"/>
    <w:rsid w:val="00C25C2B"/>
    <w:rsid w:val="00C25D3A"/>
    <w:rsid w:val="00C263AE"/>
    <w:rsid w:val="00C2660B"/>
    <w:rsid w:val="00C26871"/>
    <w:rsid w:val="00C26902"/>
    <w:rsid w:val="00C2695A"/>
    <w:rsid w:val="00C2716B"/>
    <w:rsid w:val="00C274BE"/>
    <w:rsid w:val="00C27A81"/>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0FB"/>
    <w:rsid w:val="00C32417"/>
    <w:rsid w:val="00C327D0"/>
    <w:rsid w:val="00C32BB7"/>
    <w:rsid w:val="00C33152"/>
    <w:rsid w:val="00C336E5"/>
    <w:rsid w:val="00C339DE"/>
    <w:rsid w:val="00C33AA7"/>
    <w:rsid w:val="00C33AC0"/>
    <w:rsid w:val="00C33DCE"/>
    <w:rsid w:val="00C34010"/>
    <w:rsid w:val="00C34319"/>
    <w:rsid w:val="00C3463A"/>
    <w:rsid w:val="00C346BB"/>
    <w:rsid w:val="00C346C1"/>
    <w:rsid w:val="00C34C05"/>
    <w:rsid w:val="00C34EE1"/>
    <w:rsid w:val="00C34F2A"/>
    <w:rsid w:val="00C35659"/>
    <w:rsid w:val="00C3566B"/>
    <w:rsid w:val="00C35675"/>
    <w:rsid w:val="00C35A42"/>
    <w:rsid w:val="00C35B23"/>
    <w:rsid w:val="00C35D4F"/>
    <w:rsid w:val="00C36DAD"/>
    <w:rsid w:val="00C37050"/>
    <w:rsid w:val="00C37493"/>
    <w:rsid w:val="00C37925"/>
    <w:rsid w:val="00C37AEC"/>
    <w:rsid w:val="00C37DED"/>
    <w:rsid w:val="00C37F07"/>
    <w:rsid w:val="00C37F85"/>
    <w:rsid w:val="00C37F8D"/>
    <w:rsid w:val="00C4018E"/>
    <w:rsid w:val="00C404D5"/>
    <w:rsid w:val="00C40509"/>
    <w:rsid w:val="00C40876"/>
    <w:rsid w:val="00C40B7D"/>
    <w:rsid w:val="00C41C29"/>
    <w:rsid w:val="00C41C71"/>
    <w:rsid w:val="00C41CB0"/>
    <w:rsid w:val="00C41CC9"/>
    <w:rsid w:val="00C42130"/>
    <w:rsid w:val="00C42784"/>
    <w:rsid w:val="00C429E1"/>
    <w:rsid w:val="00C43421"/>
    <w:rsid w:val="00C439F0"/>
    <w:rsid w:val="00C43CE7"/>
    <w:rsid w:val="00C44189"/>
    <w:rsid w:val="00C4464F"/>
    <w:rsid w:val="00C447FB"/>
    <w:rsid w:val="00C44ADA"/>
    <w:rsid w:val="00C458EB"/>
    <w:rsid w:val="00C45A9C"/>
    <w:rsid w:val="00C460F0"/>
    <w:rsid w:val="00C46253"/>
    <w:rsid w:val="00C463FE"/>
    <w:rsid w:val="00C466EB"/>
    <w:rsid w:val="00C46A93"/>
    <w:rsid w:val="00C46B53"/>
    <w:rsid w:val="00C46BDD"/>
    <w:rsid w:val="00C46D57"/>
    <w:rsid w:val="00C46D92"/>
    <w:rsid w:val="00C47073"/>
    <w:rsid w:val="00C470AA"/>
    <w:rsid w:val="00C47202"/>
    <w:rsid w:val="00C47AE8"/>
    <w:rsid w:val="00C5008A"/>
    <w:rsid w:val="00C503BD"/>
    <w:rsid w:val="00C50420"/>
    <w:rsid w:val="00C50748"/>
    <w:rsid w:val="00C508B7"/>
    <w:rsid w:val="00C50D41"/>
    <w:rsid w:val="00C515CC"/>
    <w:rsid w:val="00C5196E"/>
    <w:rsid w:val="00C51D11"/>
    <w:rsid w:val="00C5257E"/>
    <w:rsid w:val="00C52DE3"/>
    <w:rsid w:val="00C531B4"/>
    <w:rsid w:val="00C532F9"/>
    <w:rsid w:val="00C5393D"/>
    <w:rsid w:val="00C53E22"/>
    <w:rsid w:val="00C544DE"/>
    <w:rsid w:val="00C54757"/>
    <w:rsid w:val="00C54C62"/>
    <w:rsid w:val="00C55138"/>
    <w:rsid w:val="00C55ADC"/>
    <w:rsid w:val="00C55B02"/>
    <w:rsid w:val="00C56282"/>
    <w:rsid w:val="00C5638E"/>
    <w:rsid w:val="00C56918"/>
    <w:rsid w:val="00C569CA"/>
    <w:rsid w:val="00C56A29"/>
    <w:rsid w:val="00C5707E"/>
    <w:rsid w:val="00C57154"/>
    <w:rsid w:val="00C57CC6"/>
    <w:rsid w:val="00C60062"/>
    <w:rsid w:val="00C601EB"/>
    <w:rsid w:val="00C60EC1"/>
    <w:rsid w:val="00C61894"/>
    <w:rsid w:val="00C62027"/>
    <w:rsid w:val="00C62163"/>
    <w:rsid w:val="00C621EC"/>
    <w:rsid w:val="00C62271"/>
    <w:rsid w:val="00C62997"/>
    <w:rsid w:val="00C629E0"/>
    <w:rsid w:val="00C62AAC"/>
    <w:rsid w:val="00C62BE7"/>
    <w:rsid w:val="00C62C31"/>
    <w:rsid w:val="00C633AB"/>
    <w:rsid w:val="00C6343A"/>
    <w:rsid w:val="00C641E7"/>
    <w:rsid w:val="00C64376"/>
    <w:rsid w:val="00C64626"/>
    <w:rsid w:val="00C646FA"/>
    <w:rsid w:val="00C64849"/>
    <w:rsid w:val="00C64EDC"/>
    <w:rsid w:val="00C65361"/>
    <w:rsid w:val="00C657B6"/>
    <w:rsid w:val="00C658B2"/>
    <w:rsid w:val="00C65D24"/>
    <w:rsid w:val="00C65F58"/>
    <w:rsid w:val="00C66571"/>
    <w:rsid w:val="00C666DB"/>
    <w:rsid w:val="00C667F6"/>
    <w:rsid w:val="00C66990"/>
    <w:rsid w:val="00C66B5B"/>
    <w:rsid w:val="00C66B89"/>
    <w:rsid w:val="00C66C34"/>
    <w:rsid w:val="00C66FBC"/>
    <w:rsid w:val="00C67231"/>
    <w:rsid w:val="00C7040D"/>
    <w:rsid w:val="00C7079A"/>
    <w:rsid w:val="00C709AD"/>
    <w:rsid w:val="00C70B8C"/>
    <w:rsid w:val="00C71468"/>
    <w:rsid w:val="00C71CBE"/>
    <w:rsid w:val="00C720BB"/>
    <w:rsid w:val="00C723AF"/>
    <w:rsid w:val="00C7251B"/>
    <w:rsid w:val="00C72EF5"/>
    <w:rsid w:val="00C73224"/>
    <w:rsid w:val="00C732C5"/>
    <w:rsid w:val="00C73302"/>
    <w:rsid w:val="00C7357D"/>
    <w:rsid w:val="00C73979"/>
    <w:rsid w:val="00C73AE8"/>
    <w:rsid w:val="00C740FD"/>
    <w:rsid w:val="00C74157"/>
    <w:rsid w:val="00C7448E"/>
    <w:rsid w:val="00C748E2"/>
    <w:rsid w:val="00C75004"/>
    <w:rsid w:val="00C755E8"/>
    <w:rsid w:val="00C7576B"/>
    <w:rsid w:val="00C758AA"/>
    <w:rsid w:val="00C75970"/>
    <w:rsid w:val="00C75AC4"/>
    <w:rsid w:val="00C75B22"/>
    <w:rsid w:val="00C75C9D"/>
    <w:rsid w:val="00C75CD0"/>
    <w:rsid w:val="00C75EF9"/>
    <w:rsid w:val="00C76816"/>
    <w:rsid w:val="00C76A56"/>
    <w:rsid w:val="00C76A6B"/>
    <w:rsid w:val="00C7731D"/>
    <w:rsid w:val="00C775EF"/>
    <w:rsid w:val="00C7799E"/>
    <w:rsid w:val="00C77A1D"/>
    <w:rsid w:val="00C77DF7"/>
    <w:rsid w:val="00C77EC8"/>
    <w:rsid w:val="00C80547"/>
    <w:rsid w:val="00C806C4"/>
    <w:rsid w:val="00C80B54"/>
    <w:rsid w:val="00C80FD1"/>
    <w:rsid w:val="00C815EC"/>
    <w:rsid w:val="00C81672"/>
    <w:rsid w:val="00C8198E"/>
    <w:rsid w:val="00C81B30"/>
    <w:rsid w:val="00C822F3"/>
    <w:rsid w:val="00C82387"/>
    <w:rsid w:val="00C838D6"/>
    <w:rsid w:val="00C83E22"/>
    <w:rsid w:val="00C84623"/>
    <w:rsid w:val="00C84FD0"/>
    <w:rsid w:val="00C8512A"/>
    <w:rsid w:val="00C85253"/>
    <w:rsid w:val="00C8534D"/>
    <w:rsid w:val="00C85B13"/>
    <w:rsid w:val="00C8624E"/>
    <w:rsid w:val="00C86379"/>
    <w:rsid w:val="00C86466"/>
    <w:rsid w:val="00C864DB"/>
    <w:rsid w:val="00C865DF"/>
    <w:rsid w:val="00C86629"/>
    <w:rsid w:val="00C86935"/>
    <w:rsid w:val="00C86F7B"/>
    <w:rsid w:val="00C87183"/>
    <w:rsid w:val="00C87304"/>
    <w:rsid w:val="00C8781D"/>
    <w:rsid w:val="00C901A9"/>
    <w:rsid w:val="00C905AC"/>
    <w:rsid w:val="00C90B43"/>
    <w:rsid w:val="00C90C65"/>
    <w:rsid w:val="00C90C82"/>
    <w:rsid w:val="00C90F7A"/>
    <w:rsid w:val="00C912A0"/>
    <w:rsid w:val="00C91516"/>
    <w:rsid w:val="00C91707"/>
    <w:rsid w:val="00C91AB8"/>
    <w:rsid w:val="00C91C4A"/>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4EFB"/>
    <w:rsid w:val="00C95300"/>
    <w:rsid w:val="00C9548B"/>
    <w:rsid w:val="00C95548"/>
    <w:rsid w:val="00C955AD"/>
    <w:rsid w:val="00C95730"/>
    <w:rsid w:val="00C95962"/>
    <w:rsid w:val="00C95A8A"/>
    <w:rsid w:val="00C95CCD"/>
    <w:rsid w:val="00C95CD4"/>
    <w:rsid w:val="00C96887"/>
    <w:rsid w:val="00C96A19"/>
    <w:rsid w:val="00C96D98"/>
    <w:rsid w:val="00C96FE0"/>
    <w:rsid w:val="00C973E2"/>
    <w:rsid w:val="00C975B2"/>
    <w:rsid w:val="00C97AF1"/>
    <w:rsid w:val="00CA09AA"/>
    <w:rsid w:val="00CA0BAF"/>
    <w:rsid w:val="00CA114D"/>
    <w:rsid w:val="00CA1225"/>
    <w:rsid w:val="00CA18D2"/>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D0B"/>
    <w:rsid w:val="00CA73B2"/>
    <w:rsid w:val="00CA74E8"/>
    <w:rsid w:val="00CA765C"/>
    <w:rsid w:val="00CA7EE9"/>
    <w:rsid w:val="00CB016A"/>
    <w:rsid w:val="00CB023D"/>
    <w:rsid w:val="00CB047F"/>
    <w:rsid w:val="00CB0C2A"/>
    <w:rsid w:val="00CB11BD"/>
    <w:rsid w:val="00CB1368"/>
    <w:rsid w:val="00CB1F2A"/>
    <w:rsid w:val="00CB257C"/>
    <w:rsid w:val="00CB2836"/>
    <w:rsid w:val="00CB2A15"/>
    <w:rsid w:val="00CB2F65"/>
    <w:rsid w:val="00CB4141"/>
    <w:rsid w:val="00CB480A"/>
    <w:rsid w:val="00CB4FA5"/>
    <w:rsid w:val="00CB558B"/>
    <w:rsid w:val="00CB5751"/>
    <w:rsid w:val="00CB58DD"/>
    <w:rsid w:val="00CB5A9F"/>
    <w:rsid w:val="00CB5EF8"/>
    <w:rsid w:val="00CB5F8D"/>
    <w:rsid w:val="00CB6343"/>
    <w:rsid w:val="00CB6590"/>
    <w:rsid w:val="00CB68B3"/>
    <w:rsid w:val="00CB68CD"/>
    <w:rsid w:val="00CB6F9E"/>
    <w:rsid w:val="00CB72D4"/>
    <w:rsid w:val="00CB7648"/>
    <w:rsid w:val="00CB77AE"/>
    <w:rsid w:val="00CB7B6B"/>
    <w:rsid w:val="00CB7DC3"/>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980"/>
    <w:rsid w:val="00CC2A12"/>
    <w:rsid w:val="00CC2D18"/>
    <w:rsid w:val="00CC2EFE"/>
    <w:rsid w:val="00CC2F54"/>
    <w:rsid w:val="00CC30F3"/>
    <w:rsid w:val="00CC3822"/>
    <w:rsid w:val="00CC3941"/>
    <w:rsid w:val="00CC3E8C"/>
    <w:rsid w:val="00CC4005"/>
    <w:rsid w:val="00CC400F"/>
    <w:rsid w:val="00CC4365"/>
    <w:rsid w:val="00CC4C5E"/>
    <w:rsid w:val="00CC4C79"/>
    <w:rsid w:val="00CC4CCF"/>
    <w:rsid w:val="00CC4F58"/>
    <w:rsid w:val="00CC501E"/>
    <w:rsid w:val="00CC57AE"/>
    <w:rsid w:val="00CC5DD0"/>
    <w:rsid w:val="00CC606C"/>
    <w:rsid w:val="00CC69E8"/>
    <w:rsid w:val="00CC6B0F"/>
    <w:rsid w:val="00CC6B27"/>
    <w:rsid w:val="00CC6B9F"/>
    <w:rsid w:val="00CC6C99"/>
    <w:rsid w:val="00CC70CB"/>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2FDC"/>
    <w:rsid w:val="00CD309B"/>
    <w:rsid w:val="00CD3122"/>
    <w:rsid w:val="00CD325D"/>
    <w:rsid w:val="00CD325F"/>
    <w:rsid w:val="00CD329C"/>
    <w:rsid w:val="00CD3675"/>
    <w:rsid w:val="00CD3756"/>
    <w:rsid w:val="00CD3B2F"/>
    <w:rsid w:val="00CD3D0C"/>
    <w:rsid w:val="00CD3E10"/>
    <w:rsid w:val="00CD3F09"/>
    <w:rsid w:val="00CD3FAF"/>
    <w:rsid w:val="00CD492B"/>
    <w:rsid w:val="00CD58A4"/>
    <w:rsid w:val="00CD5C02"/>
    <w:rsid w:val="00CD5D69"/>
    <w:rsid w:val="00CD61E3"/>
    <w:rsid w:val="00CD6814"/>
    <w:rsid w:val="00CD6E0B"/>
    <w:rsid w:val="00CD6F88"/>
    <w:rsid w:val="00CD70C0"/>
    <w:rsid w:val="00CD74D8"/>
    <w:rsid w:val="00CD7629"/>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11"/>
    <w:rsid w:val="00CE212D"/>
    <w:rsid w:val="00CE253D"/>
    <w:rsid w:val="00CE2561"/>
    <w:rsid w:val="00CE2E29"/>
    <w:rsid w:val="00CE3257"/>
    <w:rsid w:val="00CE37BB"/>
    <w:rsid w:val="00CE399E"/>
    <w:rsid w:val="00CE4244"/>
    <w:rsid w:val="00CE4FAE"/>
    <w:rsid w:val="00CE4FC9"/>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2BC"/>
    <w:rsid w:val="00CF057C"/>
    <w:rsid w:val="00CF06E6"/>
    <w:rsid w:val="00CF18AB"/>
    <w:rsid w:val="00CF1AA6"/>
    <w:rsid w:val="00CF20C8"/>
    <w:rsid w:val="00CF22F9"/>
    <w:rsid w:val="00CF233B"/>
    <w:rsid w:val="00CF23D5"/>
    <w:rsid w:val="00CF2639"/>
    <w:rsid w:val="00CF277A"/>
    <w:rsid w:val="00CF2AB6"/>
    <w:rsid w:val="00CF2FBF"/>
    <w:rsid w:val="00CF33BA"/>
    <w:rsid w:val="00CF3956"/>
    <w:rsid w:val="00CF3F01"/>
    <w:rsid w:val="00CF3FB4"/>
    <w:rsid w:val="00CF4079"/>
    <w:rsid w:val="00CF43E3"/>
    <w:rsid w:val="00CF46E1"/>
    <w:rsid w:val="00CF4743"/>
    <w:rsid w:val="00CF4FF0"/>
    <w:rsid w:val="00CF50A9"/>
    <w:rsid w:val="00CF5390"/>
    <w:rsid w:val="00CF542D"/>
    <w:rsid w:val="00CF59F6"/>
    <w:rsid w:val="00CF61A3"/>
    <w:rsid w:val="00CF66DE"/>
    <w:rsid w:val="00CF67B5"/>
    <w:rsid w:val="00CF6848"/>
    <w:rsid w:val="00CF6AF3"/>
    <w:rsid w:val="00CF6B1E"/>
    <w:rsid w:val="00CF6C9A"/>
    <w:rsid w:val="00CF6E82"/>
    <w:rsid w:val="00CF6F64"/>
    <w:rsid w:val="00CF71EC"/>
    <w:rsid w:val="00CF7CCF"/>
    <w:rsid w:val="00CF7FC8"/>
    <w:rsid w:val="00D00007"/>
    <w:rsid w:val="00D00419"/>
    <w:rsid w:val="00D00522"/>
    <w:rsid w:val="00D00AD0"/>
    <w:rsid w:val="00D00B22"/>
    <w:rsid w:val="00D017EE"/>
    <w:rsid w:val="00D0182B"/>
    <w:rsid w:val="00D0186E"/>
    <w:rsid w:val="00D01C73"/>
    <w:rsid w:val="00D01E6B"/>
    <w:rsid w:val="00D02369"/>
    <w:rsid w:val="00D0287C"/>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722"/>
    <w:rsid w:val="00D11872"/>
    <w:rsid w:val="00D11873"/>
    <w:rsid w:val="00D11C58"/>
    <w:rsid w:val="00D11C73"/>
    <w:rsid w:val="00D11C79"/>
    <w:rsid w:val="00D11EEE"/>
    <w:rsid w:val="00D11FAE"/>
    <w:rsid w:val="00D12440"/>
    <w:rsid w:val="00D12487"/>
    <w:rsid w:val="00D126E6"/>
    <w:rsid w:val="00D12B75"/>
    <w:rsid w:val="00D132BF"/>
    <w:rsid w:val="00D13880"/>
    <w:rsid w:val="00D13BBC"/>
    <w:rsid w:val="00D13CCD"/>
    <w:rsid w:val="00D14204"/>
    <w:rsid w:val="00D142BC"/>
    <w:rsid w:val="00D14D89"/>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43C"/>
    <w:rsid w:val="00D22D2B"/>
    <w:rsid w:val="00D23171"/>
    <w:rsid w:val="00D23214"/>
    <w:rsid w:val="00D2322E"/>
    <w:rsid w:val="00D2333C"/>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908"/>
    <w:rsid w:val="00D27DF2"/>
    <w:rsid w:val="00D27EE0"/>
    <w:rsid w:val="00D27F01"/>
    <w:rsid w:val="00D30B60"/>
    <w:rsid w:val="00D30C46"/>
    <w:rsid w:val="00D30FC7"/>
    <w:rsid w:val="00D31B9F"/>
    <w:rsid w:val="00D31BEA"/>
    <w:rsid w:val="00D32120"/>
    <w:rsid w:val="00D32446"/>
    <w:rsid w:val="00D329ED"/>
    <w:rsid w:val="00D32B6E"/>
    <w:rsid w:val="00D32F46"/>
    <w:rsid w:val="00D33313"/>
    <w:rsid w:val="00D33410"/>
    <w:rsid w:val="00D33A6B"/>
    <w:rsid w:val="00D33AB3"/>
    <w:rsid w:val="00D33AFC"/>
    <w:rsid w:val="00D33D07"/>
    <w:rsid w:val="00D3410B"/>
    <w:rsid w:val="00D344C9"/>
    <w:rsid w:val="00D3461F"/>
    <w:rsid w:val="00D34F03"/>
    <w:rsid w:val="00D353FF"/>
    <w:rsid w:val="00D3573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0F42"/>
    <w:rsid w:val="00D41009"/>
    <w:rsid w:val="00D41901"/>
    <w:rsid w:val="00D41B4E"/>
    <w:rsid w:val="00D41BD5"/>
    <w:rsid w:val="00D41CD0"/>
    <w:rsid w:val="00D420DA"/>
    <w:rsid w:val="00D421D9"/>
    <w:rsid w:val="00D422E4"/>
    <w:rsid w:val="00D429DA"/>
    <w:rsid w:val="00D42B71"/>
    <w:rsid w:val="00D42B88"/>
    <w:rsid w:val="00D435FC"/>
    <w:rsid w:val="00D4370E"/>
    <w:rsid w:val="00D43888"/>
    <w:rsid w:val="00D43A73"/>
    <w:rsid w:val="00D43E9E"/>
    <w:rsid w:val="00D440D2"/>
    <w:rsid w:val="00D44232"/>
    <w:rsid w:val="00D4429F"/>
    <w:rsid w:val="00D44336"/>
    <w:rsid w:val="00D448BD"/>
    <w:rsid w:val="00D44A5C"/>
    <w:rsid w:val="00D44A68"/>
    <w:rsid w:val="00D4551B"/>
    <w:rsid w:val="00D45581"/>
    <w:rsid w:val="00D45B2B"/>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819"/>
    <w:rsid w:val="00D4791E"/>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47"/>
    <w:rsid w:val="00D51F84"/>
    <w:rsid w:val="00D51F90"/>
    <w:rsid w:val="00D52200"/>
    <w:rsid w:val="00D5254D"/>
    <w:rsid w:val="00D525A6"/>
    <w:rsid w:val="00D5294C"/>
    <w:rsid w:val="00D5342F"/>
    <w:rsid w:val="00D53539"/>
    <w:rsid w:val="00D5354F"/>
    <w:rsid w:val="00D53768"/>
    <w:rsid w:val="00D53C63"/>
    <w:rsid w:val="00D54B87"/>
    <w:rsid w:val="00D54C59"/>
    <w:rsid w:val="00D54D88"/>
    <w:rsid w:val="00D55115"/>
    <w:rsid w:val="00D5521C"/>
    <w:rsid w:val="00D552BA"/>
    <w:rsid w:val="00D554E6"/>
    <w:rsid w:val="00D55723"/>
    <w:rsid w:val="00D55B68"/>
    <w:rsid w:val="00D55BEF"/>
    <w:rsid w:val="00D55C10"/>
    <w:rsid w:val="00D55C37"/>
    <w:rsid w:val="00D5605B"/>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161"/>
    <w:rsid w:val="00D60207"/>
    <w:rsid w:val="00D604C3"/>
    <w:rsid w:val="00D60BCB"/>
    <w:rsid w:val="00D60CB2"/>
    <w:rsid w:val="00D60DD4"/>
    <w:rsid w:val="00D610A5"/>
    <w:rsid w:val="00D61834"/>
    <w:rsid w:val="00D61EE5"/>
    <w:rsid w:val="00D620D9"/>
    <w:rsid w:val="00D62243"/>
    <w:rsid w:val="00D62334"/>
    <w:rsid w:val="00D6278F"/>
    <w:rsid w:val="00D62949"/>
    <w:rsid w:val="00D62CA4"/>
    <w:rsid w:val="00D62DEC"/>
    <w:rsid w:val="00D635D5"/>
    <w:rsid w:val="00D63BAD"/>
    <w:rsid w:val="00D63C5F"/>
    <w:rsid w:val="00D640A3"/>
    <w:rsid w:val="00D6410E"/>
    <w:rsid w:val="00D64176"/>
    <w:rsid w:val="00D64280"/>
    <w:rsid w:val="00D6433E"/>
    <w:rsid w:val="00D64346"/>
    <w:rsid w:val="00D6447E"/>
    <w:rsid w:val="00D647F9"/>
    <w:rsid w:val="00D6485C"/>
    <w:rsid w:val="00D64CB8"/>
    <w:rsid w:val="00D6508F"/>
    <w:rsid w:val="00D65404"/>
    <w:rsid w:val="00D6575A"/>
    <w:rsid w:val="00D65837"/>
    <w:rsid w:val="00D65AAD"/>
    <w:rsid w:val="00D66022"/>
    <w:rsid w:val="00D66065"/>
    <w:rsid w:val="00D662E2"/>
    <w:rsid w:val="00D668FD"/>
    <w:rsid w:val="00D66D54"/>
    <w:rsid w:val="00D66DAA"/>
    <w:rsid w:val="00D7010A"/>
    <w:rsid w:val="00D7040B"/>
    <w:rsid w:val="00D70F5E"/>
    <w:rsid w:val="00D70F87"/>
    <w:rsid w:val="00D7123A"/>
    <w:rsid w:val="00D71259"/>
    <w:rsid w:val="00D71D45"/>
    <w:rsid w:val="00D73209"/>
    <w:rsid w:val="00D732A1"/>
    <w:rsid w:val="00D73347"/>
    <w:rsid w:val="00D733A4"/>
    <w:rsid w:val="00D73A3C"/>
    <w:rsid w:val="00D73A6B"/>
    <w:rsid w:val="00D73B96"/>
    <w:rsid w:val="00D73DAD"/>
    <w:rsid w:val="00D73DE0"/>
    <w:rsid w:val="00D73E0D"/>
    <w:rsid w:val="00D73F65"/>
    <w:rsid w:val="00D740A5"/>
    <w:rsid w:val="00D743AD"/>
    <w:rsid w:val="00D74461"/>
    <w:rsid w:val="00D7480B"/>
    <w:rsid w:val="00D74AF7"/>
    <w:rsid w:val="00D74CA8"/>
    <w:rsid w:val="00D74EA0"/>
    <w:rsid w:val="00D7505F"/>
    <w:rsid w:val="00D75458"/>
    <w:rsid w:val="00D7568F"/>
    <w:rsid w:val="00D75843"/>
    <w:rsid w:val="00D758A0"/>
    <w:rsid w:val="00D758A1"/>
    <w:rsid w:val="00D75BA0"/>
    <w:rsid w:val="00D75CD8"/>
    <w:rsid w:val="00D75CDA"/>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5D6"/>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4A7F"/>
    <w:rsid w:val="00D853C3"/>
    <w:rsid w:val="00D8588D"/>
    <w:rsid w:val="00D85C44"/>
    <w:rsid w:val="00D85D5B"/>
    <w:rsid w:val="00D86343"/>
    <w:rsid w:val="00D863B0"/>
    <w:rsid w:val="00D8648C"/>
    <w:rsid w:val="00D86B37"/>
    <w:rsid w:val="00D86CC6"/>
    <w:rsid w:val="00D86ED1"/>
    <w:rsid w:val="00D87154"/>
    <w:rsid w:val="00D87566"/>
    <w:rsid w:val="00D8757E"/>
    <w:rsid w:val="00D8778A"/>
    <w:rsid w:val="00D87852"/>
    <w:rsid w:val="00D87F82"/>
    <w:rsid w:val="00D9026D"/>
    <w:rsid w:val="00D91009"/>
    <w:rsid w:val="00D9120D"/>
    <w:rsid w:val="00D9126A"/>
    <w:rsid w:val="00D912DF"/>
    <w:rsid w:val="00D9160F"/>
    <w:rsid w:val="00D9163E"/>
    <w:rsid w:val="00D9164A"/>
    <w:rsid w:val="00D919CC"/>
    <w:rsid w:val="00D91C54"/>
    <w:rsid w:val="00D91E52"/>
    <w:rsid w:val="00D91F8C"/>
    <w:rsid w:val="00D921E5"/>
    <w:rsid w:val="00D92265"/>
    <w:rsid w:val="00D9230B"/>
    <w:rsid w:val="00D923B9"/>
    <w:rsid w:val="00D92558"/>
    <w:rsid w:val="00D92559"/>
    <w:rsid w:val="00D92633"/>
    <w:rsid w:val="00D92CBC"/>
    <w:rsid w:val="00D92FD3"/>
    <w:rsid w:val="00D9300F"/>
    <w:rsid w:val="00D931F2"/>
    <w:rsid w:val="00D93503"/>
    <w:rsid w:val="00D93D5E"/>
    <w:rsid w:val="00D948A0"/>
    <w:rsid w:val="00D94BB0"/>
    <w:rsid w:val="00D94C0C"/>
    <w:rsid w:val="00D94FF3"/>
    <w:rsid w:val="00D957C0"/>
    <w:rsid w:val="00D95BF0"/>
    <w:rsid w:val="00D95BFF"/>
    <w:rsid w:val="00D95F44"/>
    <w:rsid w:val="00D96149"/>
    <w:rsid w:val="00D96193"/>
    <w:rsid w:val="00D96780"/>
    <w:rsid w:val="00D96DD2"/>
    <w:rsid w:val="00D97C5F"/>
    <w:rsid w:val="00D97DCE"/>
    <w:rsid w:val="00D97E86"/>
    <w:rsid w:val="00DA01F2"/>
    <w:rsid w:val="00DA022B"/>
    <w:rsid w:val="00DA0DAB"/>
    <w:rsid w:val="00DA0FC0"/>
    <w:rsid w:val="00DA146D"/>
    <w:rsid w:val="00DA1D80"/>
    <w:rsid w:val="00DA2046"/>
    <w:rsid w:val="00DA23D2"/>
    <w:rsid w:val="00DA2516"/>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9CA"/>
    <w:rsid w:val="00DA4A0C"/>
    <w:rsid w:val="00DA4D11"/>
    <w:rsid w:val="00DA59A6"/>
    <w:rsid w:val="00DA5A53"/>
    <w:rsid w:val="00DA5CA9"/>
    <w:rsid w:val="00DA5E7E"/>
    <w:rsid w:val="00DA5EB0"/>
    <w:rsid w:val="00DA63DA"/>
    <w:rsid w:val="00DA64EB"/>
    <w:rsid w:val="00DA7106"/>
    <w:rsid w:val="00DA714A"/>
    <w:rsid w:val="00DA71AF"/>
    <w:rsid w:val="00DA727D"/>
    <w:rsid w:val="00DA7A85"/>
    <w:rsid w:val="00DA7B43"/>
    <w:rsid w:val="00DA7BC7"/>
    <w:rsid w:val="00DA7DB1"/>
    <w:rsid w:val="00DA7E4C"/>
    <w:rsid w:val="00DB0274"/>
    <w:rsid w:val="00DB0487"/>
    <w:rsid w:val="00DB0564"/>
    <w:rsid w:val="00DB081D"/>
    <w:rsid w:val="00DB1239"/>
    <w:rsid w:val="00DB1539"/>
    <w:rsid w:val="00DB181A"/>
    <w:rsid w:val="00DB1F98"/>
    <w:rsid w:val="00DB2551"/>
    <w:rsid w:val="00DB286C"/>
    <w:rsid w:val="00DB2B98"/>
    <w:rsid w:val="00DB2DA2"/>
    <w:rsid w:val="00DB2DC2"/>
    <w:rsid w:val="00DB3419"/>
    <w:rsid w:val="00DB35C7"/>
    <w:rsid w:val="00DB3685"/>
    <w:rsid w:val="00DB39DE"/>
    <w:rsid w:val="00DB3D52"/>
    <w:rsid w:val="00DB40BE"/>
    <w:rsid w:val="00DB42C3"/>
    <w:rsid w:val="00DB4322"/>
    <w:rsid w:val="00DB4CCF"/>
    <w:rsid w:val="00DB4F9D"/>
    <w:rsid w:val="00DB5512"/>
    <w:rsid w:val="00DB5863"/>
    <w:rsid w:val="00DB5A21"/>
    <w:rsid w:val="00DB5A8C"/>
    <w:rsid w:val="00DB5BEA"/>
    <w:rsid w:val="00DB5CAA"/>
    <w:rsid w:val="00DB5DEB"/>
    <w:rsid w:val="00DB5EE5"/>
    <w:rsid w:val="00DB62A6"/>
    <w:rsid w:val="00DB6500"/>
    <w:rsid w:val="00DB6598"/>
    <w:rsid w:val="00DB6798"/>
    <w:rsid w:val="00DB68FF"/>
    <w:rsid w:val="00DB69DA"/>
    <w:rsid w:val="00DB6ACD"/>
    <w:rsid w:val="00DB6FA9"/>
    <w:rsid w:val="00DB71FD"/>
    <w:rsid w:val="00DB7427"/>
    <w:rsid w:val="00DB749A"/>
    <w:rsid w:val="00DB777F"/>
    <w:rsid w:val="00DB79CC"/>
    <w:rsid w:val="00DB7E8C"/>
    <w:rsid w:val="00DC0715"/>
    <w:rsid w:val="00DC0856"/>
    <w:rsid w:val="00DC0DE5"/>
    <w:rsid w:val="00DC0F93"/>
    <w:rsid w:val="00DC12AA"/>
    <w:rsid w:val="00DC12FB"/>
    <w:rsid w:val="00DC1384"/>
    <w:rsid w:val="00DC13D4"/>
    <w:rsid w:val="00DC1479"/>
    <w:rsid w:val="00DC1624"/>
    <w:rsid w:val="00DC1763"/>
    <w:rsid w:val="00DC2188"/>
    <w:rsid w:val="00DC22B7"/>
    <w:rsid w:val="00DC257F"/>
    <w:rsid w:val="00DC260C"/>
    <w:rsid w:val="00DC2898"/>
    <w:rsid w:val="00DC28A6"/>
    <w:rsid w:val="00DC28EC"/>
    <w:rsid w:val="00DC392F"/>
    <w:rsid w:val="00DC398A"/>
    <w:rsid w:val="00DC3D19"/>
    <w:rsid w:val="00DC3E1F"/>
    <w:rsid w:val="00DC452B"/>
    <w:rsid w:val="00DC4B72"/>
    <w:rsid w:val="00DC4CCD"/>
    <w:rsid w:val="00DC4D82"/>
    <w:rsid w:val="00DC4E83"/>
    <w:rsid w:val="00DC4E9C"/>
    <w:rsid w:val="00DC522A"/>
    <w:rsid w:val="00DC522F"/>
    <w:rsid w:val="00DC560A"/>
    <w:rsid w:val="00DC574D"/>
    <w:rsid w:val="00DC588E"/>
    <w:rsid w:val="00DC5E66"/>
    <w:rsid w:val="00DC65D8"/>
    <w:rsid w:val="00DC6858"/>
    <w:rsid w:val="00DC6A27"/>
    <w:rsid w:val="00DC6A94"/>
    <w:rsid w:val="00DC6B82"/>
    <w:rsid w:val="00DC6DFA"/>
    <w:rsid w:val="00DC7073"/>
    <w:rsid w:val="00DC765F"/>
    <w:rsid w:val="00DC7722"/>
    <w:rsid w:val="00DC7890"/>
    <w:rsid w:val="00DC7B3E"/>
    <w:rsid w:val="00DC7E92"/>
    <w:rsid w:val="00DD02C4"/>
    <w:rsid w:val="00DD0877"/>
    <w:rsid w:val="00DD0C93"/>
    <w:rsid w:val="00DD0D46"/>
    <w:rsid w:val="00DD128A"/>
    <w:rsid w:val="00DD12B1"/>
    <w:rsid w:val="00DD12B5"/>
    <w:rsid w:val="00DD1422"/>
    <w:rsid w:val="00DD1947"/>
    <w:rsid w:val="00DD1A59"/>
    <w:rsid w:val="00DD1ADE"/>
    <w:rsid w:val="00DD1ED4"/>
    <w:rsid w:val="00DD1ED7"/>
    <w:rsid w:val="00DD242B"/>
    <w:rsid w:val="00DD2E87"/>
    <w:rsid w:val="00DD2FE5"/>
    <w:rsid w:val="00DD3184"/>
    <w:rsid w:val="00DD3401"/>
    <w:rsid w:val="00DD3430"/>
    <w:rsid w:val="00DD3480"/>
    <w:rsid w:val="00DD3565"/>
    <w:rsid w:val="00DD35E2"/>
    <w:rsid w:val="00DD476F"/>
    <w:rsid w:val="00DD499C"/>
    <w:rsid w:val="00DD49D3"/>
    <w:rsid w:val="00DD4F4E"/>
    <w:rsid w:val="00DD4F60"/>
    <w:rsid w:val="00DD50F2"/>
    <w:rsid w:val="00DD513F"/>
    <w:rsid w:val="00DD5323"/>
    <w:rsid w:val="00DD557A"/>
    <w:rsid w:val="00DD598B"/>
    <w:rsid w:val="00DD59BF"/>
    <w:rsid w:val="00DD5BBE"/>
    <w:rsid w:val="00DD5E68"/>
    <w:rsid w:val="00DD6396"/>
    <w:rsid w:val="00DD6A58"/>
    <w:rsid w:val="00DD6C1C"/>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52A"/>
    <w:rsid w:val="00DE38C2"/>
    <w:rsid w:val="00DE3DC5"/>
    <w:rsid w:val="00DE3E7C"/>
    <w:rsid w:val="00DE3F63"/>
    <w:rsid w:val="00DE464E"/>
    <w:rsid w:val="00DE4664"/>
    <w:rsid w:val="00DE47CE"/>
    <w:rsid w:val="00DE480D"/>
    <w:rsid w:val="00DE4B0C"/>
    <w:rsid w:val="00DE4D74"/>
    <w:rsid w:val="00DE516B"/>
    <w:rsid w:val="00DE53E4"/>
    <w:rsid w:val="00DE5E4B"/>
    <w:rsid w:val="00DE603C"/>
    <w:rsid w:val="00DE6113"/>
    <w:rsid w:val="00DE61AA"/>
    <w:rsid w:val="00DE629B"/>
    <w:rsid w:val="00DE7012"/>
    <w:rsid w:val="00DE7391"/>
    <w:rsid w:val="00DE7521"/>
    <w:rsid w:val="00DE7D03"/>
    <w:rsid w:val="00DF02EC"/>
    <w:rsid w:val="00DF0D33"/>
    <w:rsid w:val="00DF0E63"/>
    <w:rsid w:val="00DF1280"/>
    <w:rsid w:val="00DF1300"/>
    <w:rsid w:val="00DF13AA"/>
    <w:rsid w:val="00DF1453"/>
    <w:rsid w:val="00DF1ADA"/>
    <w:rsid w:val="00DF1DE2"/>
    <w:rsid w:val="00DF1FD6"/>
    <w:rsid w:val="00DF2458"/>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DF7C31"/>
    <w:rsid w:val="00E00018"/>
    <w:rsid w:val="00E004D1"/>
    <w:rsid w:val="00E00A07"/>
    <w:rsid w:val="00E00EFF"/>
    <w:rsid w:val="00E018E5"/>
    <w:rsid w:val="00E019EA"/>
    <w:rsid w:val="00E02180"/>
    <w:rsid w:val="00E0243C"/>
    <w:rsid w:val="00E02673"/>
    <w:rsid w:val="00E028E6"/>
    <w:rsid w:val="00E02C20"/>
    <w:rsid w:val="00E03016"/>
    <w:rsid w:val="00E032C1"/>
    <w:rsid w:val="00E039C0"/>
    <w:rsid w:val="00E03B56"/>
    <w:rsid w:val="00E046C1"/>
    <w:rsid w:val="00E049EC"/>
    <w:rsid w:val="00E04E4B"/>
    <w:rsid w:val="00E04EE6"/>
    <w:rsid w:val="00E04F87"/>
    <w:rsid w:val="00E04FFA"/>
    <w:rsid w:val="00E05945"/>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2DB7"/>
    <w:rsid w:val="00E136AE"/>
    <w:rsid w:val="00E136E0"/>
    <w:rsid w:val="00E139D0"/>
    <w:rsid w:val="00E13AA4"/>
    <w:rsid w:val="00E143F1"/>
    <w:rsid w:val="00E145E0"/>
    <w:rsid w:val="00E14913"/>
    <w:rsid w:val="00E150B1"/>
    <w:rsid w:val="00E15352"/>
    <w:rsid w:val="00E154A1"/>
    <w:rsid w:val="00E15B4D"/>
    <w:rsid w:val="00E15FB3"/>
    <w:rsid w:val="00E1626E"/>
    <w:rsid w:val="00E164E8"/>
    <w:rsid w:val="00E1654E"/>
    <w:rsid w:val="00E167D4"/>
    <w:rsid w:val="00E169BE"/>
    <w:rsid w:val="00E172BC"/>
    <w:rsid w:val="00E175FF"/>
    <w:rsid w:val="00E17848"/>
    <w:rsid w:val="00E17BCE"/>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4E5"/>
    <w:rsid w:val="00E237E5"/>
    <w:rsid w:val="00E23851"/>
    <w:rsid w:val="00E23ACC"/>
    <w:rsid w:val="00E23ADB"/>
    <w:rsid w:val="00E2446F"/>
    <w:rsid w:val="00E24C2A"/>
    <w:rsid w:val="00E250DB"/>
    <w:rsid w:val="00E255C1"/>
    <w:rsid w:val="00E25756"/>
    <w:rsid w:val="00E25822"/>
    <w:rsid w:val="00E259BD"/>
    <w:rsid w:val="00E25C90"/>
    <w:rsid w:val="00E25F49"/>
    <w:rsid w:val="00E2617B"/>
    <w:rsid w:val="00E26295"/>
    <w:rsid w:val="00E264F5"/>
    <w:rsid w:val="00E2690E"/>
    <w:rsid w:val="00E27011"/>
    <w:rsid w:val="00E272FE"/>
    <w:rsid w:val="00E27AA2"/>
    <w:rsid w:val="00E27E5C"/>
    <w:rsid w:val="00E3023E"/>
    <w:rsid w:val="00E30388"/>
    <w:rsid w:val="00E30505"/>
    <w:rsid w:val="00E30517"/>
    <w:rsid w:val="00E3070A"/>
    <w:rsid w:val="00E308A3"/>
    <w:rsid w:val="00E30A72"/>
    <w:rsid w:val="00E30CA5"/>
    <w:rsid w:val="00E31371"/>
    <w:rsid w:val="00E313C7"/>
    <w:rsid w:val="00E31506"/>
    <w:rsid w:val="00E3169E"/>
    <w:rsid w:val="00E31E91"/>
    <w:rsid w:val="00E32017"/>
    <w:rsid w:val="00E3222F"/>
    <w:rsid w:val="00E32551"/>
    <w:rsid w:val="00E327EE"/>
    <w:rsid w:val="00E32AFF"/>
    <w:rsid w:val="00E32D3A"/>
    <w:rsid w:val="00E32E0E"/>
    <w:rsid w:val="00E33592"/>
    <w:rsid w:val="00E3370B"/>
    <w:rsid w:val="00E337FB"/>
    <w:rsid w:val="00E33802"/>
    <w:rsid w:val="00E33814"/>
    <w:rsid w:val="00E339C6"/>
    <w:rsid w:val="00E33B1B"/>
    <w:rsid w:val="00E33B7B"/>
    <w:rsid w:val="00E33BB9"/>
    <w:rsid w:val="00E33CDA"/>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4FAC"/>
    <w:rsid w:val="00E452D0"/>
    <w:rsid w:val="00E45A9D"/>
    <w:rsid w:val="00E460A1"/>
    <w:rsid w:val="00E4664C"/>
    <w:rsid w:val="00E46669"/>
    <w:rsid w:val="00E46809"/>
    <w:rsid w:val="00E46814"/>
    <w:rsid w:val="00E46CC9"/>
    <w:rsid w:val="00E47419"/>
    <w:rsid w:val="00E47428"/>
    <w:rsid w:val="00E474B0"/>
    <w:rsid w:val="00E477CA"/>
    <w:rsid w:val="00E47878"/>
    <w:rsid w:val="00E47B8B"/>
    <w:rsid w:val="00E47C7E"/>
    <w:rsid w:val="00E47D5F"/>
    <w:rsid w:val="00E47D96"/>
    <w:rsid w:val="00E50315"/>
    <w:rsid w:val="00E509DA"/>
    <w:rsid w:val="00E50FF0"/>
    <w:rsid w:val="00E510B5"/>
    <w:rsid w:val="00E51548"/>
    <w:rsid w:val="00E515A3"/>
    <w:rsid w:val="00E516B4"/>
    <w:rsid w:val="00E51817"/>
    <w:rsid w:val="00E51A31"/>
    <w:rsid w:val="00E51ABD"/>
    <w:rsid w:val="00E51E23"/>
    <w:rsid w:val="00E52CCE"/>
    <w:rsid w:val="00E52D54"/>
    <w:rsid w:val="00E52F76"/>
    <w:rsid w:val="00E5315C"/>
    <w:rsid w:val="00E53370"/>
    <w:rsid w:val="00E533B4"/>
    <w:rsid w:val="00E53887"/>
    <w:rsid w:val="00E538E0"/>
    <w:rsid w:val="00E54D33"/>
    <w:rsid w:val="00E55AEB"/>
    <w:rsid w:val="00E56D66"/>
    <w:rsid w:val="00E56E29"/>
    <w:rsid w:val="00E5711F"/>
    <w:rsid w:val="00E571C8"/>
    <w:rsid w:val="00E572CE"/>
    <w:rsid w:val="00E572E3"/>
    <w:rsid w:val="00E57336"/>
    <w:rsid w:val="00E5765B"/>
    <w:rsid w:val="00E57A3C"/>
    <w:rsid w:val="00E57DB7"/>
    <w:rsid w:val="00E6000E"/>
    <w:rsid w:val="00E602C9"/>
    <w:rsid w:val="00E6043C"/>
    <w:rsid w:val="00E608B7"/>
    <w:rsid w:val="00E60D6F"/>
    <w:rsid w:val="00E60F80"/>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4EFA"/>
    <w:rsid w:val="00E65C59"/>
    <w:rsid w:val="00E65E39"/>
    <w:rsid w:val="00E65E6B"/>
    <w:rsid w:val="00E6640D"/>
    <w:rsid w:val="00E6682F"/>
    <w:rsid w:val="00E67421"/>
    <w:rsid w:val="00E701D0"/>
    <w:rsid w:val="00E705E5"/>
    <w:rsid w:val="00E70B0C"/>
    <w:rsid w:val="00E70DA5"/>
    <w:rsid w:val="00E71488"/>
    <w:rsid w:val="00E71665"/>
    <w:rsid w:val="00E71DF1"/>
    <w:rsid w:val="00E7208C"/>
    <w:rsid w:val="00E722EF"/>
    <w:rsid w:val="00E723D3"/>
    <w:rsid w:val="00E7242A"/>
    <w:rsid w:val="00E7245A"/>
    <w:rsid w:val="00E72ABE"/>
    <w:rsid w:val="00E72BCC"/>
    <w:rsid w:val="00E73065"/>
    <w:rsid w:val="00E7306F"/>
    <w:rsid w:val="00E73411"/>
    <w:rsid w:val="00E73807"/>
    <w:rsid w:val="00E73CF3"/>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6C2"/>
    <w:rsid w:val="00E81E0B"/>
    <w:rsid w:val="00E81F9F"/>
    <w:rsid w:val="00E81FFC"/>
    <w:rsid w:val="00E826C8"/>
    <w:rsid w:val="00E828DA"/>
    <w:rsid w:val="00E829CE"/>
    <w:rsid w:val="00E82B9F"/>
    <w:rsid w:val="00E83034"/>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925"/>
    <w:rsid w:val="00E86BA9"/>
    <w:rsid w:val="00E87565"/>
    <w:rsid w:val="00E877D8"/>
    <w:rsid w:val="00E879F0"/>
    <w:rsid w:val="00E87AE6"/>
    <w:rsid w:val="00E87DCE"/>
    <w:rsid w:val="00E87EAD"/>
    <w:rsid w:val="00E87F95"/>
    <w:rsid w:val="00E90041"/>
    <w:rsid w:val="00E90191"/>
    <w:rsid w:val="00E90199"/>
    <w:rsid w:val="00E90295"/>
    <w:rsid w:val="00E90433"/>
    <w:rsid w:val="00E90F08"/>
    <w:rsid w:val="00E913F0"/>
    <w:rsid w:val="00E91514"/>
    <w:rsid w:val="00E915E1"/>
    <w:rsid w:val="00E919F0"/>
    <w:rsid w:val="00E91BF2"/>
    <w:rsid w:val="00E91DDE"/>
    <w:rsid w:val="00E91E61"/>
    <w:rsid w:val="00E91EFC"/>
    <w:rsid w:val="00E920B8"/>
    <w:rsid w:val="00E9232D"/>
    <w:rsid w:val="00E924C7"/>
    <w:rsid w:val="00E92A07"/>
    <w:rsid w:val="00E92B76"/>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CB"/>
    <w:rsid w:val="00E963F1"/>
    <w:rsid w:val="00E9694A"/>
    <w:rsid w:val="00E96B89"/>
    <w:rsid w:val="00E96C84"/>
    <w:rsid w:val="00E96D0A"/>
    <w:rsid w:val="00E96EB3"/>
    <w:rsid w:val="00E96FBC"/>
    <w:rsid w:val="00E9738B"/>
    <w:rsid w:val="00E97507"/>
    <w:rsid w:val="00E977F6"/>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4F4"/>
    <w:rsid w:val="00EA3601"/>
    <w:rsid w:val="00EA3829"/>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10C"/>
    <w:rsid w:val="00EB059A"/>
    <w:rsid w:val="00EB05DC"/>
    <w:rsid w:val="00EB061D"/>
    <w:rsid w:val="00EB077E"/>
    <w:rsid w:val="00EB0CB0"/>
    <w:rsid w:val="00EB16A8"/>
    <w:rsid w:val="00EB1705"/>
    <w:rsid w:val="00EB2435"/>
    <w:rsid w:val="00EB269A"/>
    <w:rsid w:val="00EB2B2A"/>
    <w:rsid w:val="00EB338E"/>
    <w:rsid w:val="00EB3495"/>
    <w:rsid w:val="00EB35D4"/>
    <w:rsid w:val="00EB3619"/>
    <w:rsid w:val="00EB3742"/>
    <w:rsid w:val="00EB3953"/>
    <w:rsid w:val="00EB3AAB"/>
    <w:rsid w:val="00EB3CE0"/>
    <w:rsid w:val="00EB3DB0"/>
    <w:rsid w:val="00EB410B"/>
    <w:rsid w:val="00EB42C8"/>
    <w:rsid w:val="00EB46B3"/>
    <w:rsid w:val="00EB4A13"/>
    <w:rsid w:val="00EB4DA3"/>
    <w:rsid w:val="00EB52C5"/>
    <w:rsid w:val="00EB534C"/>
    <w:rsid w:val="00EB53EE"/>
    <w:rsid w:val="00EB55D2"/>
    <w:rsid w:val="00EB57E7"/>
    <w:rsid w:val="00EB5C24"/>
    <w:rsid w:val="00EB5CC3"/>
    <w:rsid w:val="00EB6440"/>
    <w:rsid w:val="00EB6504"/>
    <w:rsid w:val="00EB6698"/>
    <w:rsid w:val="00EB6C27"/>
    <w:rsid w:val="00EB6C53"/>
    <w:rsid w:val="00EB72AB"/>
    <w:rsid w:val="00EB7596"/>
    <w:rsid w:val="00EB77A5"/>
    <w:rsid w:val="00EB7832"/>
    <w:rsid w:val="00EB7B45"/>
    <w:rsid w:val="00EB7C50"/>
    <w:rsid w:val="00EB7E4D"/>
    <w:rsid w:val="00EB7FE8"/>
    <w:rsid w:val="00EC01DE"/>
    <w:rsid w:val="00EC0A9B"/>
    <w:rsid w:val="00EC0BF0"/>
    <w:rsid w:val="00EC117E"/>
    <w:rsid w:val="00EC183D"/>
    <w:rsid w:val="00EC1B6D"/>
    <w:rsid w:val="00EC1D83"/>
    <w:rsid w:val="00EC1E45"/>
    <w:rsid w:val="00EC2965"/>
    <w:rsid w:val="00EC2E21"/>
    <w:rsid w:val="00EC3068"/>
    <w:rsid w:val="00EC331F"/>
    <w:rsid w:val="00EC36DD"/>
    <w:rsid w:val="00EC3B1C"/>
    <w:rsid w:val="00EC4A0C"/>
    <w:rsid w:val="00EC4D77"/>
    <w:rsid w:val="00EC4D7B"/>
    <w:rsid w:val="00EC4E2E"/>
    <w:rsid w:val="00EC54F9"/>
    <w:rsid w:val="00EC555C"/>
    <w:rsid w:val="00EC5A0B"/>
    <w:rsid w:val="00EC5A47"/>
    <w:rsid w:val="00EC5D48"/>
    <w:rsid w:val="00EC5F1A"/>
    <w:rsid w:val="00EC6337"/>
    <w:rsid w:val="00EC6D68"/>
    <w:rsid w:val="00EC7183"/>
    <w:rsid w:val="00EC71AB"/>
    <w:rsid w:val="00EC7B54"/>
    <w:rsid w:val="00ED022F"/>
    <w:rsid w:val="00ED0DE8"/>
    <w:rsid w:val="00ED0EB9"/>
    <w:rsid w:val="00ED1447"/>
    <w:rsid w:val="00ED19B6"/>
    <w:rsid w:val="00ED1A39"/>
    <w:rsid w:val="00ED20F7"/>
    <w:rsid w:val="00ED24AE"/>
    <w:rsid w:val="00ED2ED5"/>
    <w:rsid w:val="00ED2FF1"/>
    <w:rsid w:val="00ED30A4"/>
    <w:rsid w:val="00ED3207"/>
    <w:rsid w:val="00ED32E7"/>
    <w:rsid w:val="00ED3534"/>
    <w:rsid w:val="00ED35B9"/>
    <w:rsid w:val="00ED367B"/>
    <w:rsid w:val="00ED38D7"/>
    <w:rsid w:val="00ED3B7D"/>
    <w:rsid w:val="00ED3D01"/>
    <w:rsid w:val="00ED3E6E"/>
    <w:rsid w:val="00ED46CA"/>
    <w:rsid w:val="00ED4DBE"/>
    <w:rsid w:val="00ED5122"/>
    <w:rsid w:val="00ED520E"/>
    <w:rsid w:val="00ED54F7"/>
    <w:rsid w:val="00ED58F2"/>
    <w:rsid w:val="00ED629D"/>
    <w:rsid w:val="00ED6F45"/>
    <w:rsid w:val="00ED74A2"/>
    <w:rsid w:val="00ED7D47"/>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BC9"/>
    <w:rsid w:val="00EE3DCB"/>
    <w:rsid w:val="00EE4669"/>
    <w:rsid w:val="00EE5112"/>
    <w:rsid w:val="00EE62B4"/>
    <w:rsid w:val="00EE636D"/>
    <w:rsid w:val="00EE66B1"/>
    <w:rsid w:val="00EE6CC0"/>
    <w:rsid w:val="00EE7404"/>
    <w:rsid w:val="00EE75D6"/>
    <w:rsid w:val="00EE7D91"/>
    <w:rsid w:val="00EE7ECE"/>
    <w:rsid w:val="00EF0225"/>
    <w:rsid w:val="00EF05A6"/>
    <w:rsid w:val="00EF05CA"/>
    <w:rsid w:val="00EF082A"/>
    <w:rsid w:val="00EF0E50"/>
    <w:rsid w:val="00EF118F"/>
    <w:rsid w:val="00EF1287"/>
    <w:rsid w:val="00EF12FA"/>
    <w:rsid w:val="00EF1333"/>
    <w:rsid w:val="00EF20FD"/>
    <w:rsid w:val="00EF2786"/>
    <w:rsid w:val="00EF2A1F"/>
    <w:rsid w:val="00EF2C3D"/>
    <w:rsid w:val="00EF2E40"/>
    <w:rsid w:val="00EF34CD"/>
    <w:rsid w:val="00EF3654"/>
    <w:rsid w:val="00EF386B"/>
    <w:rsid w:val="00EF3A28"/>
    <w:rsid w:val="00EF3A3D"/>
    <w:rsid w:val="00EF3A4A"/>
    <w:rsid w:val="00EF3C92"/>
    <w:rsid w:val="00EF3D43"/>
    <w:rsid w:val="00EF447D"/>
    <w:rsid w:val="00EF493B"/>
    <w:rsid w:val="00EF4F32"/>
    <w:rsid w:val="00EF5326"/>
    <w:rsid w:val="00EF5392"/>
    <w:rsid w:val="00EF5861"/>
    <w:rsid w:val="00EF5A60"/>
    <w:rsid w:val="00EF5B7C"/>
    <w:rsid w:val="00EF6141"/>
    <w:rsid w:val="00EF64A5"/>
    <w:rsid w:val="00EF650F"/>
    <w:rsid w:val="00EF6BC3"/>
    <w:rsid w:val="00EF6EEE"/>
    <w:rsid w:val="00EF6EF5"/>
    <w:rsid w:val="00EF724A"/>
    <w:rsid w:val="00EF7357"/>
    <w:rsid w:val="00EF73ED"/>
    <w:rsid w:val="00EF7614"/>
    <w:rsid w:val="00EF767A"/>
    <w:rsid w:val="00EF7878"/>
    <w:rsid w:val="00EF7AB8"/>
    <w:rsid w:val="00EF7CE8"/>
    <w:rsid w:val="00F000F0"/>
    <w:rsid w:val="00F00180"/>
    <w:rsid w:val="00F002E0"/>
    <w:rsid w:val="00F005AF"/>
    <w:rsid w:val="00F006C6"/>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317"/>
    <w:rsid w:val="00F03466"/>
    <w:rsid w:val="00F0388F"/>
    <w:rsid w:val="00F03891"/>
    <w:rsid w:val="00F03C67"/>
    <w:rsid w:val="00F04551"/>
    <w:rsid w:val="00F04568"/>
    <w:rsid w:val="00F04D51"/>
    <w:rsid w:val="00F04F3E"/>
    <w:rsid w:val="00F0522E"/>
    <w:rsid w:val="00F05C50"/>
    <w:rsid w:val="00F05EED"/>
    <w:rsid w:val="00F06B04"/>
    <w:rsid w:val="00F06B61"/>
    <w:rsid w:val="00F06C9F"/>
    <w:rsid w:val="00F06F02"/>
    <w:rsid w:val="00F0754E"/>
    <w:rsid w:val="00F10437"/>
    <w:rsid w:val="00F10465"/>
    <w:rsid w:val="00F10864"/>
    <w:rsid w:val="00F1089F"/>
    <w:rsid w:val="00F108F5"/>
    <w:rsid w:val="00F10D5A"/>
    <w:rsid w:val="00F11189"/>
    <w:rsid w:val="00F1162A"/>
    <w:rsid w:val="00F1165E"/>
    <w:rsid w:val="00F11CF5"/>
    <w:rsid w:val="00F124CB"/>
    <w:rsid w:val="00F12A59"/>
    <w:rsid w:val="00F12B3D"/>
    <w:rsid w:val="00F12D63"/>
    <w:rsid w:val="00F13F07"/>
    <w:rsid w:val="00F14007"/>
    <w:rsid w:val="00F1403E"/>
    <w:rsid w:val="00F1415B"/>
    <w:rsid w:val="00F1476B"/>
    <w:rsid w:val="00F149F8"/>
    <w:rsid w:val="00F14FB8"/>
    <w:rsid w:val="00F15860"/>
    <w:rsid w:val="00F1698C"/>
    <w:rsid w:val="00F16BB1"/>
    <w:rsid w:val="00F171A7"/>
    <w:rsid w:val="00F17561"/>
    <w:rsid w:val="00F1777B"/>
    <w:rsid w:val="00F17A8F"/>
    <w:rsid w:val="00F17BB5"/>
    <w:rsid w:val="00F20046"/>
    <w:rsid w:val="00F20564"/>
    <w:rsid w:val="00F206FE"/>
    <w:rsid w:val="00F20888"/>
    <w:rsid w:val="00F20F5B"/>
    <w:rsid w:val="00F21048"/>
    <w:rsid w:val="00F210AB"/>
    <w:rsid w:val="00F211CB"/>
    <w:rsid w:val="00F21484"/>
    <w:rsid w:val="00F2149C"/>
    <w:rsid w:val="00F215C3"/>
    <w:rsid w:val="00F21857"/>
    <w:rsid w:val="00F218EF"/>
    <w:rsid w:val="00F21A0B"/>
    <w:rsid w:val="00F22444"/>
    <w:rsid w:val="00F227B6"/>
    <w:rsid w:val="00F2295F"/>
    <w:rsid w:val="00F22C96"/>
    <w:rsid w:val="00F2357F"/>
    <w:rsid w:val="00F23873"/>
    <w:rsid w:val="00F23BD0"/>
    <w:rsid w:val="00F23FCA"/>
    <w:rsid w:val="00F24275"/>
    <w:rsid w:val="00F244C0"/>
    <w:rsid w:val="00F2456B"/>
    <w:rsid w:val="00F24A57"/>
    <w:rsid w:val="00F24A88"/>
    <w:rsid w:val="00F24D1C"/>
    <w:rsid w:val="00F24F4D"/>
    <w:rsid w:val="00F24FA0"/>
    <w:rsid w:val="00F250CE"/>
    <w:rsid w:val="00F25157"/>
    <w:rsid w:val="00F25815"/>
    <w:rsid w:val="00F25EB4"/>
    <w:rsid w:val="00F2617C"/>
    <w:rsid w:val="00F2635E"/>
    <w:rsid w:val="00F26421"/>
    <w:rsid w:val="00F2643A"/>
    <w:rsid w:val="00F26585"/>
    <w:rsid w:val="00F267B6"/>
    <w:rsid w:val="00F26886"/>
    <w:rsid w:val="00F2699C"/>
    <w:rsid w:val="00F26AF5"/>
    <w:rsid w:val="00F27186"/>
    <w:rsid w:val="00F275AA"/>
    <w:rsid w:val="00F27E0C"/>
    <w:rsid w:val="00F27EF4"/>
    <w:rsid w:val="00F3002F"/>
    <w:rsid w:val="00F30031"/>
    <w:rsid w:val="00F30353"/>
    <w:rsid w:val="00F304CA"/>
    <w:rsid w:val="00F308C0"/>
    <w:rsid w:val="00F30A78"/>
    <w:rsid w:val="00F30BE8"/>
    <w:rsid w:val="00F30FF2"/>
    <w:rsid w:val="00F31375"/>
    <w:rsid w:val="00F316ED"/>
    <w:rsid w:val="00F318E7"/>
    <w:rsid w:val="00F31E9E"/>
    <w:rsid w:val="00F31F17"/>
    <w:rsid w:val="00F3236F"/>
    <w:rsid w:val="00F32374"/>
    <w:rsid w:val="00F32C66"/>
    <w:rsid w:val="00F32F0E"/>
    <w:rsid w:val="00F32F3E"/>
    <w:rsid w:val="00F33199"/>
    <w:rsid w:val="00F3372E"/>
    <w:rsid w:val="00F3383E"/>
    <w:rsid w:val="00F34057"/>
    <w:rsid w:val="00F34286"/>
    <w:rsid w:val="00F342E5"/>
    <w:rsid w:val="00F34358"/>
    <w:rsid w:val="00F346BC"/>
    <w:rsid w:val="00F3521B"/>
    <w:rsid w:val="00F353A3"/>
    <w:rsid w:val="00F35561"/>
    <w:rsid w:val="00F356A4"/>
    <w:rsid w:val="00F35865"/>
    <w:rsid w:val="00F35E92"/>
    <w:rsid w:val="00F3622E"/>
    <w:rsid w:val="00F36394"/>
    <w:rsid w:val="00F3651B"/>
    <w:rsid w:val="00F36919"/>
    <w:rsid w:val="00F369F3"/>
    <w:rsid w:val="00F36A25"/>
    <w:rsid w:val="00F370CB"/>
    <w:rsid w:val="00F370E3"/>
    <w:rsid w:val="00F377A2"/>
    <w:rsid w:val="00F37922"/>
    <w:rsid w:val="00F37A1D"/>
    <w:rsid w:val="00F37AEF"/>
    <w:rsid w:val="00F37B48"/>
    <w:rsid w:val="00F408C5"/>
    <w:rsid w:val="00F410C0"/>
    <w:rsid w:val="00F4125D"/>
    <w:rsid w:val="00F417B8"/>
    <w:rsid w:val="00F4262F"/>
    <w:rsid w:val="00F42910"/>
    <w:rsid w:val="00F42A4D"/>
    <w:rsid w:val="00F42BEE"/>
    <w:rsid w:val="00F42C2B"/>
    <w:rsid w:val="00F438F4"/>
    <w:rsid w:val="00F439C5"/>
    <w:rsid w:val="00F43FFD"/>
    <w:rsid w:val="00F4449D"/>
    <w:rsid w:val="00F44833"/>
    <w:rsid w:val="00F44E03"/>
    <w:rsid w:val="00F45875"/>
    <w:rsid w:val="00F4629D"/>
    <w:rsid w:val="00F462EB"/>
    <w:rsid w:val="00F4657C"/>
    <w:rsid w:val="00F465C1"/>
    <w:rsid w:val="00F4678D"/>
    <w:rsid w:val="00F467B0"/>
    <w:rsid w:val="00F46E40"/>
    <w:rsid w:val="00F46F8B"/>
    <w:rsid w:val="00F47132"/>
    <w:rsid w:val="00F47496"/>
    <w:rsid w:val="00F47728"/>
    <w:rsid w:val="00F47AFE"/>
    <w:rsid w:val="00F47BF5"/>
    <w:rsid w:val="00F47CBA"/>
    <w:rsid w:val="00F47F77"/>
    <w:rsid w:val="00F50020"/>
    <w:rsid w:val="00F50671"/>
    <w:rsid w:val="00F50691"/>
    <w:rsid w:val="00F50849"/>
    <w:rsid w:val="00F513BA"/>
    <w:rsid w:val="00F51447"/>
    <w:rsid w:val="00F514EF"/>
    <w:rsid w:val="00F516F4"/>
    <w:rsid w:val="00F51C5F"/>
    <w:rsid w:val="00F5222F"/>
    <w:rsid w:val="00F524CD"/>
    <w:rsid w:val="00F52756"/>
    <w:rsid w:val="00F52A47"/>
    <w:rsid w:val="00F52A4B"/>
    <w:rsid w:val="00F52C6C"/>
    <w:rsid w:val="00F52FA8"/>
    <w:rsid w:val="00F5372B"/>
    <w:rsid w:val="00F5388A"/>
    <w:rsid w:val="00F538A1"/>
    <w:rsid w:val="00F538CD"/>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586"/>
    <w:rsid w:val="00F606B6"/>
    <w:rsid w:val="00F60C26"/>
    <w:rsid w:val="00F60F62"/>
    <w:rsid w:val="00F61158"/>
    <w:rsid w:val="00F61235"/>
    <w:rsid w:val="00F61564"/>
    <w:rsid w:val="00F61701"/>
    <w:rsid w:val="00F61902"/>
    <w:rsid w:val="00F61FDE"/>
    <w:rsid w:val="00F622E3"/>
    <w:rsid w:val="00F62377"/>
    <w:rsid w:val="00F6267C"/>
    <w:rsid w:val="00F62EEC"/>
    <w:rsid w:val="00F63289"/>
    <w:rsid w:val="00F63D79"/>
    <w:rsid w:val="00F6404E"/>
    <w:rsid w:val="00F641D9"/>
    <w:rsid w:val="00F6433C"/>
    <w:rsid w:val="00F6474A"/>
    <w:rsid w:val="00F64966"/>
    <w:rsid w:val="00F64E55"/>
    <w:rsid w:val="00F64F9F"/>
    <w:rsid w:val="00F660B8"/>
    <w:rsid w:val="00F664DA"/>
    <w:rsid w:val="00F669E3"/>
    <w:rsid w:val="00F675DD"/>
    <w:rsid w:val="00F67A85"/>
    <w:rsid w:val="00F67BF2"/>
    <w:rsid w:val="00F70FF9"/>
    <w:rsid w:val="00F71026"/>
    <w:rsid w:val="00F71042"/>
    <w:rsid w:val="00F710A0"/>
    <w:rsid w:val="00F71498"/>
    <w:rsid w:val="00F71976"/>
    <w:rsid w:val="00F71A99"/>
    <w:rsid w:val="00F71C4F"/>
    <w:rsid w:val="00F71E15"/>
    <w:rsid w:val="00F71EA2"/>
    <w:rsid w:val="00F71F79"/>
    <w:rsid w:val="00F72106"/>
    <w:rsid w:val="00F721A1"/>
    <w:rsid w:val="00F7226A"/>
    <w:rsid w:val="00F724E3"/>
    <w:rsid w:val="00F727AA"/>
    <w:rsid w:val="00F729CA"/>
    <w:rsid w:val="00F72C94"/>
    <w:rsid w:val="00F72D42"/>
    <w:rsid w:val="00F7368C"/>
    <w:rsid w:val="00F73A83"/>
    <w:rsid w:val="00F73D87"/>
    <w:rsid w:val="00F73E55"/>
    <w:rsid w:val="00F73F43"/>
    <w:rsid w:val="00F74059"/>
    <w:rsid w:val="00F7433F"/>
    <w:rsid w:val="00F74609"/>
    <w:rsid w:val="00F74664"/>
    <w:rsid w:val="00F74791"/>
    <w:rsid w:val="00F74A7A"/>
    <w:rsid w:val="00F74CEF"/>
    <w:rsid w:val="00F74D26"/>
    <w:rsid w:val="00F74E5A"/>
    <w:rsid w:val="00F7564B"/>
    <w:rsid w:val="00F76337"/>
    <w:rsid w:val="00F763DF"/>
    <w:rsid w:val="00F766F0"/>
    <w:rsid w:val="00F76B74"/>
    <w:rsid w:val="00F77011"/>
    <w:rsid w:val="00F7792A"/>
    <w:rsid w:val="00F77C47"/>
    <w:rsid w:val="00F77CFA"/>
    <w:rsid w:val="00F77F17"/>
    <w:rsid w:val="00F80957"/>
    <w:rsid w:val="00F80C8C"/>
    <w:rsid w:val="00F80D8F"/>
    <w:rsid w:val="00F81059"/>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8BC"/>
    <w:rsid w:val="00F84232"/>
    <w:rsid w:val="00F84849"/>
    <w:rsid w:val="00F849D7"/>
    <w:rsid w:val="00F84A2F"/>
    <w:rsid w:val="00F84AFA"/>
    <w:rsid w:val="00F84BAB"/>
    <w:rsid w:val="00F84DDB"/>
    <w:rsid w:val="00F850EB"/>
    <w:rsid w:val="00F852BC"/>
    <w:rsid w:val="00F854D5"/>
    <w:rsid w:val="00F855CB"/>
    <w:rsid w:val="00F856C8"/>
    <w:rsid w:val="00F85744"/>
    <w:rsid w:val="00F85F4B"/>
    <w:rsid w:val="00F85F9B"/>
    <w:rsid w:val="00F863EB"/>
    <w:rsid w:val="00F86538"/>
    <w:rsid w:val="00F8683A"/>
    <w:rsid w:val="00F86B20"/>
    <w:rsid w:val="00F86C43"/>
    <w:rsid w:val="00F86E03"/>
    <w:rsid w:val="00F86EB9"/>
    <w:rsid w:val="00F8718E"/>
    <w:rsid w:val="00F87201"/>
    <w:rsid w:val="00F87317"/>
    <w:rsid w:val="00F879C6"/>
    <w:rsid w:val="00F87CB7"/>
    <w:rsid w:val="00F87D07"/>
    <w:rsid w:val="00F87D7F"/>
    <w:rsid w:val="00F87E13"/>
    <w:rsid w:val="00F87E81"/>
    <w:rsid w:val="00F90148"/>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589"/>
    <w:rsid w:val="00F935B0"/>
    <w:rsid w:val="00F935B3"/>
    <w:rsid w:val="00F93A3D"/>
    <w:rsid w:val="00F93C3E"/>
    <w:rsid w:val="00F93D13"/>
    <w:rsid w:val="00F93EE6"/>
    <w:rsid w:val="00F94003"/>
    <w:rsid w:val="00F94303"/>
    <w:rsid w:val="00F94412"/>
    <w:rsid w:val="00F94737"/>
    <w:rsid w:val="00F9473D"/>
    <w:rsid w:val="00F948D1"/>
    <w:rsid w:val="00F9495D"/>
    <w:rsid w:val="00F94A66"/>
    <w:rsid w:val="00F94C03"/>
    <w:rsid w:val="00F94F50"/>
    <w:rsid w:val="00F95013"/>
    <w:rsid w:val="00F950BC"/>
    <w:rsid w:val="00F951BD"/>
    <w:rsid w:val="00F953FB"/>
    <w:rsid w:val="00F958CD"/>
    <w:rsid w:val="00F9603E"/>
    <w:rsid w:val="00F96053"/>
    <w:rsid w:val="00F9632D"/>
    <w:rsid w:val="00F9644F"/>
    <w:rsid w:val="00F965D9"/>
    <w:rsid w:val="00F968CC"/>
    <w:rsid w:val="00F96C7A"/>
    <w:rsid w:val="00F96E7C"/>
    <w:rsid w:val="00F97432"/>
    <w:rsid w:val="00F975B5"/>
    <w:rsid w:val="00F9762D"/>
    <w:rsid w:val="00F97BDA"/>
    <w:rsid w:val="00FA04BE"/>
    <w:rsid w:val="00FA0509"/>
    <w:rsid w:val="00FA0E7C"/>
    <w:rsid w:val="00FA10EB"/>
    <w:rsid w:val="00FA1177"/>
    <w:rsid w:val="00FA1CBF"/>
    <w:rsid w:val="00FA1D8F"/>
    <w:rsid w:val="00FA2002"/>
    <w:rsid w:val="00FA21B8"/>
    <w:rsid w:val="00FA2526"/>
    <w:rsid w:val="00FA2AB0"/>
    <w:rsid w:val="00FA3855"/>
    <w:rsid w:val="00FA397A"/>
    <w:rsid w:val="00FA3C84"/>
    <w:rsid w:val="00FA3F33"/>
    <w:rsid w:val="00FA3F45"/>
    <w:rsid w:val="00FA4EDE"/>
    <w:rsid w:val="00FA50CA"/>
    <w:rsid w:val="00FA50E8"/>
    <w:rsid w:val="00FA517D"/>
    <w:rsid w:val="00FA526F"/>
    <w:rsid w:val="00FA52BE"/>
    <w:rsid w:val="00FA53C1"/>
    <w:rsid w:val="00FA54C0"/>
    <w:rsid w:val="00FA5527"/>
    <w:rsid w:val="00FA5871"/>
    <w:rsid w:val="00FA589E"/>
    <w:rsid w:val="00FA58B1"/>
    <w:rsid w:val="00FA5962"/>
    <w:rsid w:val="00FA5995"/>
    <w:rsid w:val="00FA5C6B"/>
    <w:rsid w:val="00FA5DA9"/>
    <w:rsid w:val="00FA5F3B"/>
    <w:rsid w:val="00FA6225"/>
    <w:rsid w:val="00FA656D"/>
    <w:rsid w:val="00FA6686"/>
    <w:rsid w:val="00FA6872"/>
    <w:rsid w:val="00FA6A4D"/>
    <w:rsid w:val="00FA6A8C"/>
    <w:rsid w:val="00FA6BCC"/>
    <w:rsid w:val="00FA6C40"/>
    <w:rsid w:val="00FA70DF"/>
    <w:rsid w:val="00FA7152"/>
    <w:rsid w:val="00FA7226"/>
    <w:rsid w:val="00FA7A20"/>
    <w:rsid w:val="00FA7AA6"/>
    <w:rsid w:val="00FA7BB0"/>
    <w:rsid w:val="00FA7C04"/>
    <w:rsid w:val="00FB01DB"/>
    <w:rsid w:val="00FB0443"/>
    <w:rsid w:val="00FB114F"/>
    <w:rsid w:val="00FB11A4"/>
    <w:rsid w:val="00FB1352"/>
    <w:rsid w:val="00FB15D5"/>
    <w:rsid w:val="00FB1694"/>
    <w:rsid w:val="00FB18E8"/>
    <w:rsid w:val="00FB19D8"/>
    <w:rsid w:val="00FB2018"/>
    <w:rsid w:val="00FB22E5"/>
    <w:rsid w:val="00FB2864"/>
    <w:rsid w:val="00FB2E28"/>
    <w:rsid w:val="00FB2F94"/>
    <w:rsid w:val="00FB3072"/>
    <w:rsid w:val="00FB381C"/>
    <w:rsid w:val="00FB3CBD"/>
    <w:rsid w:val="00FB3CD6"/>
    <w:rsid w:val="00FB3ED2"/>
    <w:rsid w:val="00FB4065"/>
    <w:rsid w:val="00FB4760"/>
    <w:rsid w:val="00FB47B5"/>
    <w:rsid w:val="00FB4E96"/>
    <w:rsid w:val="00FB52FD"/>
    <w:rsid w:val="00FB5628"/>
    <w:rsid w:val="00FB57A7"/>
    <w:rsid w:val="00FB587E"/>
    <w:rsid w:val="00FB5A6F"/>
    <w:rsid w:val="00FB6401"/>
    <w:rsid w:val="00FB68CE"/>
    <w:rsid w:val="00FB6988"/>
    <w:rsid w:val="00FB6B9D"/>
    <w:rsid w:val="00FB6D22"/>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7F0"/>
    <w:rsid w:val="00FC3B1A"/>
    <w:rsid w:val="00FC3BBC"/>
    <w:rsid w:val="00FC3EEB"/>
    <w:rsid w:val="00FC3F24"/>
    <w:rsid w:val="00FC4278"/>
    <w:rsid w:val="00FC42A4"/>
    <w:rsid w:val="00FC4423"/>
    <w:rsid w:val="00FC45EA"/>
    <w:rsid w:val="00FC47D1"/>
    <w:rsid w:val="00FC4CA4"/>
    <w:rsid w:val="00FC4D8B"/>
    <w:rsid w:val="00FC545C"/>
    <w:rsid w:val="00FC54BA"/>
    <w:rsid w:val="00FC553E"/>
    <w:rsid w:val="00FC5958"/>
    <w:rsid w:val="00FC5BE9"/>
    <w:rsid w:val="00FC60B6"/>
    <w:rsid w:val="00FC65A0"/>
    <w:rsid w:val="00FC6B41"/>
    <w:rsid w:val="00FC6DB3"/>
    <w:rsid w:val="00FC7308"/>
    <w:rsid w:val="00FC76A7"/>
    <w:rsid w:val="00FC7896"/>
    <w:rsid w:val="00FC7F93"/>
    <w:rsid w:val="00FD091C"/>
    <w:rsid w:val="00FD10D2"/>
    <w:rsid w:val="00FD111E"/>
    <w:rsid w:val="00FD1355"/>
    <w:rsid w:val="00FD14E4"/>
    <w:rsid w:val="00FD1676"/>
    <w:rsid w:val="00FD20A1"/>
    <w:rsid w:val="00FD2804"/>
    <w:rsid w:val="00FD282A"/>
    <w:rsid w:val="00FD2A71"/>
    <w:rsid w:val="00FD2F55"/>
    <w:rsid w:val="00FD305B"/>
    <w:rsid w:val="00FD3128"/>
    <w:rsid w:val="00FD33B3"/>
    <w:rsid w:val="00FD3905"/>
    <w:rsid w:val="00FD4124"/>
    <w:rsid w:val="00FD4620"/>
    <w:rsid w:val="00FD48FE"/>
    <w:rsid w:val="00FD4CC0"/>
    <w:rsid w:val="00FD5502"/>
    <w:rsid w:val="00FD6318"/>
    <w:rsid w:val="00FD6556"/>
    <w:rsid w:val="00FD6A3D"/>
    <w:rsid w:val="00FD6F9D"/>
    <w:rsid w:val="00FD7001"/>
    <w:rsid w:val="00FD7240"/>
    <w:rsid w:val="00FD724B"/>
    <w:rsid w:val="00FD72D9"/>
    <w:rsid w:val="00FD73AE"/>
    <w:rsid w:val="00FD78EF"/>
    <w:rsid w:val="00FD793F"/>
    <w:rsid w:val="00FD7D1F"/>
    <w:rsid w:val="00FD7F6A"/>
    <w:rsid w:val="00FE04B6"/>
    <w:rsid w:val="00FE05E5"/>
    <w:rsid w:val="00FE0657"/>
    <w:rsid w:val="00FE0851"/>
    <w:rsid w:val="00FE169D"/>
    <w:rsid w:val="00FE20AB"/>
    <w:rsid w:val="00FE22FE"/>
    <w:rsid w:val="00FE2955"/>
    <w:rsid w:val="00FE2B7B"/>
    <w:rsid w:val="00FE3100"/>
    <w:rsid w:val="00FE3439"/>
    <w:rsid w:val="00FE3636"/>
    <w:rsid w:val="00FE3768"/>
    <w:rsid w:val="00FE3DDF"/>
    <w:rsid w:val="00FE3E3F"/>
    <w:rsid w:val="00FE4468"/>
    <w:rsid w:val="00FE4705"/>
    <w:rsid w:val="00FE5172"/>
    <w:rsid w:val="00FE5410"/>
    <w:rsid w:val="00FE5977"/>
    <w:rsid w:val="00FE5D0A"/>
    <w:rsid w:val="00FE627C"/>
    <w:rsid w:val="00FE6798"/>
    <w:rsid w:val="00FE6DEC"/>
    <w:rsid w:val="00FE74E2"/>
    <w:rsid w:val="00FE74FC"/>
    <w:rsid w:val="00FE761D"/>
    <w:rsid w:val="00FE76FA"/>
    <w:rsid w:val="00FE7C3E"/>
    <w:rsid w:val="00FE7CAB"/>
    <w:rsid w:val="00FE7F00"/>
    <w:rsid w:val="00FE7FBB"/>
    <w:rsid w:val="00FF01A6"/>
    <w:rsid w:val="00FF01C5"/>
    <w:rsid w:val="00FF0224"/>
    <w:rsid w:val="00FF0502"/>
    <w:rsid w:val="00FF06E1"/>
    <w:rsid w:val="00FF0756"/>
    <w:rsid w:val="00FF0B41"/>
    <w:rsid w:val="00FF0BBB"/>
    <w:rsid w:val="00FF1455"/>
    <w:rsid w:val="00FF1716"/>
    <w:rsid w:val="00FF1862"/>
    <w:rsid w:val="00FF1A6C"/>
    <w:rsid w:val="00FF1D5F"/>
    <w:rsid w:val="00FF2077"/>
    <w:rsid w:val="00FF283C"/>
    <w:rsid w:val="00FF2A88"/>
    <w:rsid w:val="00FF35E9"/>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69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65BB2F-EE35-4605-BD0D-F1E785FE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Body Text" w:uiPriority="99"/>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5287"/>
    <w:pPr>
      <w:overflowPunct w:val="0"/>
      <w:autoSpaceDE w:val="0"/>
      <w:autoSpaceDN w:val="0"/>
      <w:adjustRightInd w:val="0"/>
      <w:spacing w:before="120" w:after="120"/>
      <w:textAlignment w:val="baseline"/>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96527C"/>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A63872"/>
    <w:pPr>
      <w:numPr>
        <w:ilvl w:val="3"/>
      </w:numPr>
      <w:outlineLvl w:val="3"/>
    </w:pPr>
    <w:rPr>
      <w:sz w:val="24"/>
    </w:rPr>
  </w:style>
  <w:style w:type="paragraph" w:styleId="5">
    <w:name w:val="heading 5"/>
    <w:aliases w:val="h5,Heading5,Head5,H5,M5,mh2,Module heading 2,heading 8,Numbered Sub-list,Heading 81,Heading 811,标题 81,Heading 8111"/>
    <w:basedOn w:val="40"/>
    <w:next w:val="a"/>
    <w:link w:val="5Char"/>
    <w:qFormat/>
    <w:rsid w:val="00A63872"/>
    <w:pPr>
      <w:numPr>
        <w:ilvl w:val="4"/>
      </w:numPr>
      <w:outlineLvl w:val="4"/>
    </w:pPr>
    <w:rPr>
      <w:sz w:val="22"/>
    </w:rPr>
  </w:style>
  <w:style w:type="paragraph" w:styleId="6">
    <w:name w:val="heading 6"/>
    <w:aliases w:val="T1,Header 6"/>
    <w:basedOn w:val="H6"/>
    <w:next w:val="a"/>
    <w:link w:val="6Char"/>
    <w:qFormat/>
    <w:rsid w:val="00A63872"/>
    <w:pPr>
      <w:numPr>
        <w:ilvl w:val="5"/>
      </w:numPr>
      <w:outlineLvl w:val="5"/>
    </w:pPr>
  </w:style>
  <w:style w:type="paragraph" w:styleId="7">
    <w:name w:val="heading 7"/>
    <w:basedOn w:val="H6"/>
    <w:next w:val="a"/>
    <w:link w:val="7Char"/>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2">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aliases w:val="EN"/>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link w:val="B2Char"/>
    <w:uiPriority w:val="99"/>
    <w:rsid w:val="00A63872"/>
  </w:style>
  <w:style w:type="paragraph" w:customStyle="1" w:styleId="B3">
    <w:name w:val="B3"/>
    <w:basedOn w:val="33"/>
    <w:link w:val="B3Char"/>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Char0"/>
    <w:rPr>
      <w:i/>
    </w:rPr>
  </w:style>
  <w:style w:type="paragraph" w:styleId="aa">
    <w:name w:val="Document Map"/>
    <w:basedOn w:val="a"/>
    <w:link w:val="Char3"/>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cap Char,Caption Char1 Char,cap Char Char1,Caption Char Char1 Char,cap Char2,3GPP Caption Table,Ca,Caption Char,Caption Equation,cap1,cap2,cap11,Légende-figure,Légende-figure Char,Beschrifubg,Beschriftung Char,label,cap11 Char,Caption Char C..."/>
    <w:basedOn w:val="a"/>
    <w:next w:val="a"/>
    <w:link w:val="Char4"/>
    <w:uiPriority w:val="35"/>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5"/>
    <w:uiPriority w:val="99"/>
    <w:pPr>
      <w:jc w:val="both"/>
    </w:pPr>
    <w:rPr>
      <w:rFonts w:ascii="Times" w:hAnsi="Times"/>
      <w:szCs w:val="24"/>
      <w:lang w:val="en-US"/>
    </w:rPr>
  </w:style>
  <w:style w:type="paragraph" w:styleId="25">
    <w:name w:val="Body Text 2"/>
    <w:basedOn w:val="a"/>
    <w:link w:val="2Char0"/>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semiHidden/>
    <w:rsid w:val="00A10B48"/>
    <w:rPr>
      <w:sz w:val="16"/>
      <w:szCs w:val="16"/>
    </w:rPr>
  </w:style>
  <w:style w:type="paragraph" w:styleId="af0">
    <w:name w:val="annotation text"/>
    <w:basedOn w:val="a"/>
    <w:link w:val="Char6"/>
    <w:rsid w:val="00A10B48"/>
    <w:rPr>
      <w:lang w:eastAsia="x-none"/>
    </w:rPr>
  </w:style>
  <w:style w:type="paragraph" w:styleId="af1">
    <w:name w:val="annotation subject"/>
    <w:basedOn w:val="af0"/>
    <w:next w:val="af0"/>
    <w:link w:val="Char7"/>
    <w:semiHidden/>
    <w:rsid w:val="00A10B48"/>
    <w:rPr>
      <w:b/>
      <w:bCs/>
    </w:rPr>
  </w:style>
  <w:style w:type="paragraph" w:styleId="af2">
    <w:name w:val="Balloon Text"/>
    <w:basedOn w:val="a"/>
    <w:link w:val="Char8"/>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42253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96527C"/>
    <w:rPr>
      <w:rFonts w:ascii="Arial" w:eastAsia="Times New Roman" w:hAnsi="Arial"/>
      <w:sz w:val="24"/>
      <w:lang w:val="en-GB" w:eastAsia="ja-JP" w:bidi="hi-IN"/>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1723D"/>
    <w:rPr>
      <w:rFonts w:ascii="Arial" w:eastAsia="Times New Roman" w:hAnsi="Arial"/>
      <w:sz w:val="22"/>
      <w:lang w:eastAsia="ja-JP" w:bidi="hi-I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184F51"/>
    <w:rPr>
      <w:rFonts w:ascii="Arial" w:eastAsia="Times New Roman" w:hAnsi="Arial"/>
      <w:sz w:val="24"/>
      <w:lang w:eastAsia="ja-JP" w:bidi="hi-IN"/>
    </w:rPr>
  </w:style>
  <w:style w:type="character" w:customStyle="1" w:styleId="5Char">
    <w:name w:val="标题 5 Char"/>
    <w:aliases w:val="h5 Char5,Heading5 Char4,Head5 Char4,H5 Char4,M5 Char4,mh2 Char4,Module heading 2 Char4,heading 8 Char4,Numbered Sub-list Char3,Heading 81 Char,Heading 811 Char,标题 81 Char,Heading 8111 Char"/>
    <w:link w:val="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a"/>
    <w:uiPriority w:val="11"/>
    <w:rsid w:val="005D609E"/>
    <w:pPr>
      <w:spacing w:after="60"/>
      <w:jc w:val="center"/>
      <w:outlineLvl w:val="1"/>
    </w:pPr>
    <w:rPr>
      <w:rFonts w:ascii="Cambria" w:eastAsia="Times New Roman" w:hAnsi="Cambria"/>
      <w:sz w:val="24"/>
      <w:szCs w:val="24"/>
      <w:lang w:eastAsia="x-none"/>
    </w:rPr>
  </w:style>
  <w:style w:type="character" w:customStyle="1" w:styleId="Chara">
    <w:name w:val="副标题 Char"/>
    <w:link w:val="af4"/>
    <w:uiPriority w:val="11"/>
    <w:rsid w:val="005D609E"/>
    <w:rPr>
      <w:rFonts w:ascii="Cambria" w:eastAsia="Times New Roman" w:hAnsi="Cambria" w:cs="Times New Roman"/>
      <w:sz w:val="24"/>
      <w:szCs w:val="24"/>
      <w:lang w:val="en-GB"/>
    </w:rPr>
  </w:style>
  <w:style w:type="paragraph" w:styleId="af5">
    <w:name w:val="Revision"/>
    <w:hidden/>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6">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2">
    <w:name w:val="页脚 Char"/>
    <w:link w:val="a9"/>
    <w:uiPriority w:val="99"/>
    <w:rsid w:val="0002790C"/>
    <w:rPr>
      <w:rFonts w:ascii="Arial" w:hAnsi="Arial"/>
      <w:b/>
      <w:i/>
      <w:noProof/>
      <w:sz w:val="18"/>
    </w:rPr>
  </w:style>
  <w:style w:type="character" w:customStyle="1" w:styleId="Char0">
    <w:name w:val="页眉 Char"/>
    <w:aliases w:val="header odd Char1,header Char1,header odd1 Char1,header odd2 Char1,header odd3 Char1,header odd4 Char1,header odd5 Char1,header odd6 Char1,header1 Char1,header2 Char1,header3 Char1,header odd11 Char1,header odd21 Char1,header odd7 Char1,h Char"/>
    <w:link w:val="a4"/>
    <w:locked/>
    <w:rsid w:val="00FE2955"/>
    <w:rPr>
      <w:rFonts w:ascii="Arial" w:hAnsi="Arial"/>
      <w:b/>
      <w:noProof/>
      <w:sz w:val="18"/>
      <w:lang w:val="en-US" w:eastAsia="en-US" w:bidi="ar-SA"/>
    </w:rPr>
  </w:style>
  <w:style w:type="character" w:customStyle="1" w:styleId="Char4">
    <w:name w:val="题注 Char"/>
    <w:aliases w:val="cap Char1,cap Char Char,Caption Char1 Char Char,cap Char Char1 Char,Caption Char Char1 Char Char,cap Char2 Char,3GPP Caption Table Char,Ca Char,Caption Char Char,Caption Equation Char,cap1 Char,cap2 Char,cap11 Char1,Légende-figure Char1"/>
    <w:link w:val="ab"/>
    <w:uiPriority w:val="35"/>
    <w:locked/>
    <w:rsid w:val="00913F9C"/>
    <w:rPr>
      <w:rFonts w:ascii="Times New Roman" w:hAnsi="Times New Roman"/>
      <w:b/>
      <w:bCs/>
      <w:sz w:val="16"/>
      <w:lang w:val="en-GB" w:eastAsia="en-US"/>
    </w:rPr>
  </w:style>
  <w:style w:type="character" w:styleId="afa">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4">
    <w:name w:val="List Number 4"/>
    <w:basedOn w:val="a"/>
    <w:rsid w:val="00564F02"/>
    <w:pPr>
      <w:numPr>
        <w:numId w:val="2"/>
      </w:numPr>
      <w:tabs>
        <w:tab w:val="num" w:pos="1209"/>
      </w:tabs>
      <w:spacing w:before="0" w:after="180"/>
      <w:ind w:left="1209"/>
    </w:pPr>
    <w:rPr>
      <w:rFonts w:eastAsia="MS Mincho"/>
      <w:lang w:eastAsia="en-GB"/>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386EB4"/>
    <w:rPr>
      <w:rFonts w:ascii="Calibri" w:eastAsia="Calibri" w:hAnsi="Calibri"/>
      <w:sz w:val="22"/>
      <w:szCs w:val="22"/>
    </w:rPr>
  </w:style>
  <w:style w:type="paragraph" w:styleId="afb">
    <w:name w:val="Plain Text"/>
    <w:basedOn w:val="a"/>
    <w:link w:val="Charb"/>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Charb">
    <w:name w:val="纯文本 Char"/>
    <w:link w:val="afb"/>
    <w:uiPriority w:val="99"/>
    <w:rsid w:val="002E4C0E"/>
    <w:rPr>
      <w:rFonts w:ascii="Consolas" w:eastAsia="Calibri" w:hAnsi="Consolas"/>
      <w:sz w:val="21"/>
      <w:szCs w:val="21"/>
      <w:lang w:val="x-none" w:eastAsia="x-none"/>
    </w:rPr>
  </w:style>
  <w:style w:type="table" w:styleId="12">
    <w:name w:val="Table Grid 1"/>
    <w:basedOn w:val="a1"/>
    <w:uiPriority w:val="99"/>
    <w:rsid w:val="005F172A"/>
    <w:pPr>
      <w:overflowPunct w:val="0"/>
      <w:autoSpaceDE w:val="0"/>
      <w:autoSpaceDN w:val="0"/>
      <w:adjustRightInd w:val="0"/>
      <w:spacing w:before="120"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c">
    <w:name w:val="Table Elegant"/>
    <w:basedOn w:val="a1"/>
    <w:uiPriority w:val="99"/>
    <w:rsid w:val="00CC6B9F"/>
    <w:pPr>
      <w:overflowPunct w:val="0"/>
      <w:autoSpaceDE w:val="0"/>
      <w:autoSpaceDN w:val="0"/>
      <w:adjustRightInd w:val="0"/>
      <w:spacing w:before="120" w:after="12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6Char">
    <w:name w:val="标题 6 Char"/>
    <w:aliases w:val="T1 Char4,Header 6 Char"/>
    <w:link w:val="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d">
    <w:name w:val="index heading"/>
    <w:basedOn w:val="a"/>
    <w:next w:val="a"/>
    <w:rsid w:val="00F74059"/>
    <w:pPr>
      <w:pBdr>
        <w:top w:val="single" w:sz="12" w:space="0" w:color="auto"/>
      </w:pBdr>
      <w:spacing w:before="360" w:after="240"/>
    </w:pPr>
    <w:rPr>
      <w:b/>
      <w:i/>
      <w:sz w:val="26"/>
    </w:rPr>
  </w:style>
  <w:style w:type="character" w:customStyle="1" w:styleId="Char3">
    <w:name w:val="文档结构图 Char"/>
    <w:link w:val="aa"/>
    <w:semiHidden/>
    <w:rsid w:val="00F74059"/>
    <w:rPr>
      <w:rFonts w:ascii="Tahoma" w:hAnsi="Tahoma"/>
      <w:shd w:val="clear" w:color="auto" w:fill="000080"/>
      <w:lang w:eastAsia="en-US"/>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c"/>
    <w:rsid w:val="00F74059"/>
    <w:rPr>
      <w:rFonts w:ascii="Times" w:hAnsi="Times"/>
      <w:szCs w:val="24"/>
      <w:lang w:val="en-US" w:eastAsia="en-US"/>
    </w:rPr>
  </w:style>
  <w:style w:type="paragraph" w:customStyle="1" w:styleId="TableText">
    <w:name w:val="TableText"/>
    <w:basedOn w:val="afe"/>
    <w:rsid w:val="00F74059"/>
    <w:pPr>
      <w:keepNext/>
      <w:keepLines/>
      <w:widowControl/>
      <w:ind w:left="0"/>
      <w:jc w:val="center"/>
    </w:pPr>
    <w:rPr>
      <w:sz w:val="20"/>
      <w:lang w:eastAsia="en-US"/>
    </w:rPr>
  </w:style>
  <w:style w:type="paragraph" w:styleId="afe">
    <w:name w:val="Body Text Indent"/>
    <w:basedOn w:val="a"/>
    <w:link w:val="Charc"/>
    <w:rsid w:val="00F74059"/>
    <w:pPr>
      <w:widowControl w:val="0"/>
      <w:spacing w:before="0" w:after="180"/>
      <w:ind w:left="210"/>
      <w:jc w:val="both"/>
    </w:pPr>
    <w:rPr>
      <w:snapToGrid w:val="0"/>
      <w:kern w:val="2"/>
      <w:sz w:val="21"/>
      <w:lang w:eastAsia="x-none"/>
    </w:rPr>
  </w:style>
  <w:style w:type="character" w:customStyle="1" w:styleId="Charc">
    <w:name w:val="正文文本缩进 Char"/>
    <w:link w:val="afe"/>
    <w:rsid w:val="00F74059"/>
    <w:rPr>
      <w:rFonts w:ascii="Times New Roman" w:hAnsi="Times New Roman"/>
      <w:snapToGrid w:val="0"/>
      <w:kern w:val="2"/>
      <w:sz w:val="21"/>
      <w:lang w:eastAsia="x-none"/>
    </w:rPr>
  </w:style>
  <w:style w:type="character" w:customStyle="1" w:styleId="Char8">
    <w:name w:val="批注框文本 Char"/>
    <w:link w:val="af2"/>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d">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6">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5">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
    <w:link w:val="2Char1"/>
    <w:rsid w:val="00F74059"/>
    <w:pPr>
      <w:spacing w:before="0" w:after="180"/>
      <w:ind w:leftChars="100" w:left="400" w:hangingChars="100" w:hanging="200"/>
    </w:pPr>
    <w:rPr>
      <w:rFonts w:eastAsia="MS Mincho"/>
      <w:lang w:eastAsia="en-GB"/>
    </w:rPr>
  </w:style>
  <w:style w:type="character" w:customStyle="1" w:styleId="2Char1">
    <w:name w:val="正文文本缩进 2 Char"/>
    <w:link w:val="27"/>
    <w:rsid w:val="00F74059"/>
    <w:rPr>
      <w:rFonts w:ascii="Times New Roman" w:eastAsia="MS Mincho" w:hAnsi="Times New Roman"/>
    </w:rPr>
  </w:style>
  <w:style w:type="paragraph" w:styleId="aff0">
    <w:name w:val="Normal Indent"/>
    <w:basedOn w:val="a"/>
    <w:rsid w:val="00F74059"/>
    <w:pPr>
      <w:overflowPunct/>
      <w:autoSpaceDE/>
      <w:autoSpaceDN/>
      <w:adjustRightInd/>
      <w:spacing w:before="0" w:after="0"/>
      <w:ind w:left="851"/>
      <w:textAlignment w:val="auto"/>
    </w:pPr>
    <w:rPr>
      <w:rFonts w:eastAsia="MS Mincho"/>
      <w:lang w:val="it-IT" w:eastAsia="en-GB"/>
    </w:rPr>
  </w:style>
  <w:style w:type="paragraph" w:styleId="53">
    <w:name w:val="List Number 5"/>
    <w:basedOn w:val="a"/>
    <w:rsid w:val="00F74059"/>
    <w:pPr>
      <w:tabs>
        <w:tab w:val="num" w:pos="851"/>
        <w:tab w:val="num" w:pos="1800"/>
      </w:tabs>
      <w:spacing w:before="0" w:after="180"/>
      <w:ind w:left="1800" w:hanging="851"/>
    </w:pPr>
    <w:rPr>
      <w:rFonts w:eastAsia="MS Mincho"/>
      <w:lang w:eastAsia="en-GB"/>
    </w:rPr>
  </w:style>
  <w:style w:type="paragraph" w:styleId="3">
    <w:name w:val="List Number 3"/>
    <w:basedOn w:val="a"/>
    <w:rsid w:val="00F74059"/>
    <w:pPr>
      <w:numPr>
        <w:numId w:val="5"/>
      </w:numPr>
      <w:tabs>
        <w:tab w:val="num" w:pos="926"/>
      </w:tabs>
      <w:spacing w:before="0" w:after="180"/>
      <w:ind w:left="926"/>
    </w:pPr>
    <w:rPr>
      <w:rFonts w:eastAsia="MS Mincho"/>
      <w:lang w:eastAsia="en-GB"/>
    </w:rPr>
  </w:style>
  <w:style w:type="character" w:styleId="aff1">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28">
    <w:name w:val="修订2"/>
    <w:hidden/>
    <w:semiHidden/>
    <w:rsid w:val="00F74059"/>
    <w:rPr>
      <w:rFonts w:ascii="Times New Roman" w:eastAsia="Batang" w:hAnsi="Times New Roman"/>
      <w:lang w:val="en-GB" w:eastAsia="en-US"/>
    </w:rPr>
  </w:style>
  <w:style w:type="paragraph" w:styleId="aff2">
    <w:name w:val="endnote text"/>
    <w:basedOn w:val="a"/>
    <w:link w:val="Chare"/>
    <w:rsid w:val="00F74059"/>
    <w:pPr>
      <w:overflowPunct/>
      <w:autoSpaceDE/>
      <w:autoSpaceDN/>
      <w:adjustRightInd/>
      <w:snapToGrid w:val="0"/>
      <w:spacing w:before="0" w:after="180"/>
      <w:textAlignment w:val="auto"/>
    </w:pPr>
    <w:rPr>
      <w:lang w:eastAsia="x-none"/>
    </w:rPr>
  </w:style>
  <w:style w:type="character" w:customStyle="1" w:styleId="Chare">
    <w:name w:val="尾注文本 Char"/>
    <w:link w:val="aff2"/>
    <w:rsid w:val="00F74059"/>
    <w:rPr>
      <w:rFonts w:ascii="Times New Roman" w:hAnsi="Times New Roman"/>
      <w:lang w:eastAsia="x-none"/>
    </w:rPr>
  </w:style>
  <w:style w:type="character" w:styleId="aff3">
    <w:name w:val="endnote reference"/>
    <w:rsid w:val="00F74059"/>
    <w:rPr>
      <w:vertAlign w:val="superscript"/>
    </w:rPr>
  </w:style>
  <w:style w:type="character" w:customStyle="1" w:styleId="btChar3">
    <w:name w:val="bt Char3"/>
    <w:rsid w:val="00F74059"/>
    <w:rPr>
      <w:lang w:val="en-GB" w:eastAsia="ja-JP" w:bidi="ar-SA"/>
    </w:rPr>
  </w:style>
  <w:style w:type="paragraph" w:styleId="aff4">
    <w:name w:val="Title"/>
    <w:basedOn w:val="a"/>
    <w:next w:val="a"/>
    <w:link w:val="Charf"/>
    <w:qFormat/>
    <w:rsid w:val="00F74059"/>
    <w:pPr>
      <w:spacing w:before="240" w:after="60"/>
      <w:outlineLvl w:val="0"/>
    </w:pPr>
    <w:rPr>
      <w:rFonts w:ascii="Courier New" w:hAnsi="Courier New"/>
      <w:lang w:val="nb-NO" w:eastAsia="x-none"/>
    </w:rPr>
  </w:style>
  <w:style w:type="character" w:customStyle="1" w:styleId="Charf">
    <w:name w:val="标题 Char"/>
    <w:link w:val="aff4"/>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5">
    <w:name w:val="Date"/>
    <w:basedOn w:val="a"/>
    <w:next w:val="a"/>
    <w:link w:val="Charf0"/>
    <w:rsid w:val="00F74059"/>
    <w:pPr>
      <w:spacing w:before="0" w:after="180"/>
    </w:pPr>
    <w:rPr>
      <w:lang w:eastAsia="x-none"/>
    </w:rPr>
  </w:style>
  <w:style w:type="character" w:customStyle="1" w:styleId="Charf0">
    <w:name w:val="日期 Char"/>
    <w:link w:val="aff5"/>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ody text Cha"/>
    <w:uiPriority w:val="99"/>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d"/>
    <w:rsid w:val="00F740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F74059"/>
    <w:pPr>
      <w:tabs>
        <w:tab w:val="left" w:pos="1418"/>
      </w:tabs>
      <w:spacing w:before="0"/>
    </w:pPr>
    <w:rPr>
      <w:rFonts w:ascii="Arial" w:eastAsia="MS Mincho"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a1"/>
    <w:next w:val="ad"/>
    <w:rsid w:val="00F74059"/>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c"/>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9">
    <w:name w:val="吹き出し2"/>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a"/>
    <w:next w:val="a"/>
    <w:rsid w:val="00F74059"/>
    <w:pPr>
      <w:spacing w:before="0" w:after="180"/>
    </w:pPr>
    <w:rPr>
      <w:rFonts w:eastAsia="MS Mincho"/>
      <w:i/>
      <w:lang w:eastAsia="en-GB"/>
    </w:rPr>
  </w:style>
  <w:style w:type="paragraph" w:customStyle="1" w:styleId="91">
    <w:name w:val="目录 91"/>
    <w:basedOn w:val="80"/>
    <w:rsid w:val="00F74059"/>
    <w:pPr>
      <w:ind w:left="1418" w:hanging="1418"/>
    </w:pPr>
    <w:rPr>
      <w:rFonts w:eastAsia="MS Mincho"/>
      <w:bCs/>
      <w:szCs w:val="22"/>
      <w:lang w:eastAsia="en-GB"/>
    </w:rPr>
  </w:style>
  <w:style w:type="paragraph" w:customStyle="1" w:styleId="15">
    <w:name w:val="题注1"/>
    <w:basedOn w:val="a"/>
    <w:next w:val="a"/>
    <w:rsid w:val="00F74059"/>
    <w:rPr>
      <w:rFonts w:eastAsia="MS Mincho"/>
      <w:b/>
      <w:lang w:eastAsia="en-GB"/>
    </w:rPr>
  </w:style>
  <w:style w:type="paragraph" w:customStyle="1" w:styleId="HE">
    <w:name w:val="HE"/>
    <w:basedOn w:val="a"/>
    <w:rsid w:val="00F74059"/>
    <w:pPr>
      <w:spacing w:before="0" w:after="0"/>
    </w:pPr>
    <w:rPr>
      <w:rFonts w:eastAsia="MS Mincho"/>
      <w:b/>
      <w:lang w:eastAsia="en-GB"/>
    </w:rPr>
  </w:style>
  <w:style w:type="paragraph" w:customStyle="1" w:styleId="HO">
    <w:name w:val="HO"/>
    <w:basedOn w:val="a"/>
    <w:rsid w:val="00F74059"/>
    <w:pPr>
      <w:spacing w:before="0" w:after="0"/>
      <w:jc w:val="right"/>
    </w:pPr>
    <w:rPr>
      <w:rFonts w:eastAsia="MS Mincho"/>
      <w:b/>
      <w:lang w:eastAsia="en-GB"/>
    </w:rPr>
  </w:style>
  <w:style w:type="paragraph" w:customStyle="1" w:styleId="WP">
    <w:name w:val="WP"/>
    <w:basedOn w:val="a"/>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MS Mincho"/>
      <w:lang w:val="en-US" w:eastAsia="en-GB"/>
    </w:rPr>
  </w:style>
  <w:style w:type="paragraph" w:customStyle="1" w:styleId="Teststep">
    <w:name w:val="Test step"/>
    <w:basedOn w:val="a"/>
    <w:rsid w:val="00F74059"/>
    <w:pPr>
      <w:tabs>
        <w:tab w:val="left" w:pos="720"/>
      </w:tabs>
      <w:spacing w:before="0" w:after="0"/>
      <w:ind w:left="720" w:hanging="720"/>
    </w:pPr>
    <w:rPr>
      <w:rFonts w:eastAsia="MS Mincho"/>
      <w:lang w:eastAsia="en-GB"/>
    </w:rPr>
  </w:style>
  <w:style w:type="paragraph" w:customStyle="1" w:styleId="TableTitle">
    <w:name w:val="TableTitle"/>
    <w:basedOn w:val="25"/>
    <w:next w:val="25"/>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16">
    <w:name w:val="图表目录1"/>
    <w:basedOn w:val="a"/>
    <w:next w:val="a"/>
    <w:rsid w:val="00F74059"/>
    <w:pPr>
      <w:spacing w:before="0" w:after="180"/>
      <w:ind w:left="400" w:hanging="400"/>
      <w:jc w:val="center"/>
    </w:pPr>
    <w:rPr>
      <w:rFonts w:eastAsia="MS Mincho"/>
      <w:b/>
      <w:lang w:eastAsia="en-GB"/>
    </w:rPr>
  </w:style>
  <w:style w:type="paragraph" w:customStyle="1" w:styleId="t2">
    <w:name w:val="t2"/>
    <w:basedOn w:val="a"/>
    <w:rsid w:val="00F74059"/>
    <w:pPr>
      <w:spacing w:before="0" w:after="0"/>
    </w:pPr>
    <w:rPr>
      <w:rFonts w:eastAsia="MS Mincho"/>
      <w:lang w:eastAsia="en-GB"/>
    </w:rPr>
  </w:style>
  <w:style w:type="paragraph" w:customStyle="1" w:styleId="CommentNokia">
    <w:name w:val="Comment Nokia"/>
    <w:basedOn w:val="a"/>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a"/>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MS Mincho"/>
      <w:b/>
      <w:lang w:val="en-US" w:eastAsia="en-GB"/>
    </w:rPr>
  </w:style>
  <w:style w:type="paragraph" w:customStyle="1" w:styleId="berschrift2Head2A2">
    <w:name w:val="Überschrift 2.Head2A.2"/>
    <w:basedOn w:val="1"/>
    <w:next w:val="a"/>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ac"/>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7">
    <w:name w:val="无列表1"/>
    <w:next w:val="a2"/>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6">
    <w:name w:val="网格型3"/>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aff7">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Char0">
    <w:name w:val="正文文本 2 Char"/>
    <w:link w:val="25"/>
    <w:rsid w:val="00F74059"/>
    <w:rPr>
      <w:rFonts w:ascii="Arial" w:hAnsi="Arial"/>
      <w:sz w:val="22"/>
      <w:lang w:eastAsia="en-US"/>
    </w:rPr>
  </w:style>
  <w:style w:type="character" w:customStyle="1" w:styleId="3Char0">
    <w:name w:val="正文文本 3 Char"/>
    <w:link w:val="34"/>
    <w:rsid w:val="00F74059"/>
    <w:rPr>
      <w:rFonts w:ascii="Times New Roman" w:hAnsi="Times New Roman"/>
      <w:i/>
      <w:lang w:eastAsia="en-US"/>
    </w:rPr>
  </w:style>
  <w:style w:type="paragraph" w:customStyle="1" w:styleId="18">
    <w:name w:val="修订1"/>
    <w:hidden/>
    <w:semiHidden/>
    <w:rsid w:val="00F74059"/>
    <w:rPr>
      <w:rFonts w:ascii="Times New Roman" w:eastAsia="Batang" w:hAnsi="Times New Roman"/>
      <w:lang w:val="en-GB" w:eastAsia="en-US"/>
    </w:rPr>
  </w:style>
  <w:style w:type="paragraph" w:customStyle="1" w:styleId="37">
    <w:name w:val="吹き出し3"/>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7Char">
    <w:name w:val="标题 7 Char"/>
    <w:link w:val="7"/>
    <w:locked/>
    <w:rsid w:val="00F74059"/>
    <w:rPr>
      <w:rFonts w:ascii="Arial" w:eastAsia="Times New Roman" w:hAnsi="Arial"/>
      <w:lang w:eastAsia="ja-JP" w:bidi="hi-IN"/>
    </w:rPr>
  </w:style>
  <w:style w:type="character" w:customStyle="1" w:styleId="9Char">
    <w:name w:val="标题 9 Char"/>
    <w:link w:val="9"/>
    <w:locked/>
    <w:rsid w:val="00F74059"/>
    <w:rPr>
      <w:rFonts w:ascii="Arial" w:hAnsi="Arial"/>
      <w:sz w:val="3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har7">
    <w:name w:val="批注主题 Char"/>
    <w:link w:val="af1"/>
    <w:semiHidden/>
    <w:locked/>
    <w:rsid w:val="00F74059"/>
    <w:rPr>
      <w:rFonts w:ascii="Times New Roman" w:hAnsi="Times New Roman"/>
      <w:b/>
      <w:bCs/>
      <w:lang w:eastAsia="x-none"/>
    </w:rPr>
  </w:style>
  <w:style w:type="paragraph" w:customStyle="1" w:styleId="1Char1">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9">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9">
    <w:name w:val="table of figures"/>
    <w:basedOn w:val="a"/>
    <w:next w:val="a"/>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0">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table" w:styleId="4-1">
    <w:name w:val="Grid Table 4 Accent 1"/>
    <w:basedOn w:val="a1"/>
    <w:uiPriority w:val="49"/>
    <w:rsid w:val="009E36B2"/>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3">
    <w:name w:val="Grid Table 3 Accent 3"/>
    <w:basedOn w:val="a1"/>
    <w:uiPriority w:val="48"/>
    <w:rsid w:val="00D9300F"/>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31">
    <w:name w:val="网格表 3 - 着色 31"/>
    <w:basedOn w:val="a1"/>
    <w:next w:val="3-3"/>
    <w:uiPriority w:val="48"/>
    <w:rsid w:val="00095C96"/>
    <w:rPr>
      <w:rFonts w:ascii="Calibri" w:hAnsi="Calibri"/>
      <w:lang w:val="de-DE" w:eastAsia="de-DE"/>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1a">
    <w:name w:val="网格型1"/>
    <w:basedOn w:val="a1"/>
    <w:next w:val="ad"/>
    <w:uiPriority w:val="39"/>
    <w:rsid w:val="0067046E"/>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ableTitle">
    <w:name w:val="T-Table Title"/>
    <w:qFormat/>
    <w:rsid w:val="00AD5AEC"/>
    <w:pPr>
      <w:keepNext/>
      <w:spacing w:before="240" w:after="120"/>
      <w:ind w:left="720"/>
    </w:pPr>
    <w:rPr>
      <w:rFonts w:ascii="Arial" w:eastAsia="Times New Roman" w:hAnsi="Arial" w:cs="Arial"/>
      <w:b/>
      <w:sz w:val="22"/>
      <w:lang w:eastAsia="en-US"/>
    </w:rPr>
  </w:style>
  <w:style w:type="paragraph" w:customStyle="1" w:styleId="B-Body">
    <w:name w:val="B-Body"/>
    <w:link w:val="B-BodyChar"/>
    <w:qFormat/>
    <w:rsid w:val="006D63BB"/>
    <w:pPr>
      <w:tabs>
        <w:tab w:val="left" w:pos="2160"/>
      </w:tabs>
      <w:spacing w:before="120" w:after="40"/>
      <w:ind w:left="720"/>
    </w:pPr>
    <w:rPr>
      <w:rFonts w:ascii="Times New Roman" w:hAnsi="Times New Roman"/>
      <w:sz w:val="22"/>
      <w:lang w:eastAsia="en-US"/>
    </w:rPr>
  </w:style>
  <w:style w:type="character" w:customStyle="1" w:styleId="B-BodyChar">
    <w:name w:val="B-Body Char"/>
    <w:link w:val="B-Body"/>
    <w:rsid w:val="006D63BB"/>
    <w:rPr>
      <w:rFonts w:ascii="Times New Roman" w:hAnsi="Times New Roman"/>
      <w:sz w:val="22"/>
      <w:lang w:eastAsia="en-US"/>
    </w:rPr>
  </w:style>
  <w:style w:type="paragraph" w:customStyle="1" w:styleId="p1">
    <w:name w:val="p1"/>
    <w:basedOn w:val="a"/>
    <w:rsid w:val="00CD329C"/>
    <w:pPr>
      <w:overflowPunct/>
      <w:autoSpaceDE/>
      <w:autoSpaceDN/>
      <w:adjustRightInd/>
      <w:spacing w:before="0" w:after="0"/>
      <w:textAlignment w:val="auto"/>
    </w:pPr>
    <w:rPr>
      <w:rFonts w:ascii="Helvetica Neue" w:eastAsia="MS Mincho" w:hAnsi="Helvetica Neue"/>
      <w:sz w:val="18"/>
      <w:szCs w:val="18"/>
      <w:lang w:val="en-US"/>
    </w:rPr>
  </w:style>
  <w:style w:type="character" w:customStyle="1" w:styleId="apple-converted-space">
    <w:name w:val="apple-converted-space"/>
    <w:rsid w:val="00CD329C"/>
  </w:style>
  <w:style w:type="paragraph" w:customStyle="1" w:styleId="references">
    <w:name w:val="references"/>
    <w:uiPriority w:val="99"/>
    <w:rsid w:val="00855722"/>
    <w:pPr>
      <w:numPr>
        <w:numId w:val="8"/>
      </w:numPr>
      <w:spacing w:after="50" w:line="180" w:lineRule="exact"/>
      <w:jc w:val="both"/>
    </w:pPr>
    <w:rPr>
      <w:rFonts w:ascii="Times New Roman" w:eastAsia="MS Mincho" w:hAnsi="Times New Roman"/>
      <w:noProof/>
      <w:szCs w:val="16"/>
      <w:lang w:eastAsia="en-US"/>
    </w:rPr>
  </w:style>
  <w:style w:type="table" w:customStyle="1" w:styleId="2b">
    <w:name w:val="网格型2"/>
    <w:basedOn w:val="a1"/>
    <w:next w:val="ad"/>
    <w:uiPriority w:val="39"/>
    <w:rsid w:val="005A7F4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251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27022">
      <w:bodyDiv w:val="1"/>
      <w:marLeft w:val="0"/>
      <w:marRight w:val="0"/>
      <w:marTop w:val="0"/>
      <w:marBottom w:val="0"/>
      <w:divBdr>
        <w:top w:val="none" w:sz="0" w:space="0" w:color="auto"/>
        <w:left w:val="none" w:sz="0" w:space="0" w:color="auto"/>
        <w:bottom w:val="none" w:sz="0" w:space="0" w:color="auto"/>
        <w:right w:val="none" w:sz="0" w:space="0" w:color="auto"/>
      </w:divBdr>
    </w:div>
    <w:div w:id="35592120">
      <w:bodyDiv w:val="1"/>
      <w:marLeft w:val="0"/>
      <w:marRight w:val="0"/>
      <w:marTop w:val="0"/>
      <w:marBottom w:val="0"/>
      <w:divBdr>
        <w:top w:val="none" w:sz="0" w:space="0" w:color="auto"/>
        <w:left w:val="none" w:sz="0" w:space="0" w:color="auto"/>
        <w:bottom w:val="none" w:sz="0" w:space="0" w:color="auto"/>
        <w:right w:val="none" w:sz="0" w:space="0" w:color="auto"/>
      </w:divBdr>
      <w:divsChild>
        <w:div w:id="1997224113">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7808">
      <w:bodyDiv w:val="1"/>
      <w:marLeft w:val="0"/>
      <w:marRight w:val="0"/>
      <w:marTop w:val="0"/>
      <w:marBottom w:val="0"/>
      <w:divBdr>
        <w:top w:val="none" w:sz="0" w:space="0" w:color="auto"/>
        <w:left w:val="none" w:sz="0" w:space="0" w:color="auto"/>
        <w:bottom w:val="none" w:sz="0" w:space="0" w:color="auto"/>
        <w:right w:val="none" w:sz="0" w:space="0" w:color="auto"/>
      </w:divBdr>
      <w:divsChild>
        <w:div w:id="643779830">
          <w:marLeft w:val="1166"/>
          <w:marRight w:val="0"/>
          <w:marTop w:val="134"/>
          <w:marBottom w:val="0"/>
          <w:divBdr>
            <w:top w:val="none" w:sz="0" w:space="0" w:color="auto"/>
            <w:left w:val="none" w:sz="0" w:space="0" w:color="auto"/>
            <w:bottom w:val="none" w:sz="0" w:space="0" w:color="auto"/>
            <w:right w:val="none" w:sz="0" w:space="0" w:color="auto"/>
          </w:divBdr>
        </w:div>
        <w:div w:id="1058168926">
          <w:marLeft w:val="1800"/>
          <w:marRight w:val="0"/>
          <w:marTop w:val="115"/>
          <w:marBottom w:val="0"/>
          <w:divBdr>
            <w:top w:val="none" w:sz="0" w:space="0" w:color="auto"/>
            <w:left w:val="none" w:sz="0" w:space="0" w:color="auto"/>
            <w:bottom w:val="none" w:sz="0" w:space="0" w:color="auto"/>
            <w:right w:val="none" w:sz="0" w:space="0" w:color="auto"/>
          </w:divBdr>
        </w:div>
        <w:div w:id="118771147">
          <w:marLeft w:val="1800"/>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0372317">
      <w:bodyDiv w:val="1"/>
      <w:marLeft w:val="0"/>
      <w:marRight w:val="0"/>
      <w:marTop w:val="0"/>
      <w:marBottom w:val="0"/>
      <w:divBdr>
        <w:top w:val="none" w:sz="0" w:space="0" w:color="auto"/>
        <w:left w:val="none" w:sz="0" w:space="0" w:color="auto"/>
        <w:bottom w:val="none" w:sz="0" w:space="0" w:color="auto"/>
        <w:right w:val="none" w:sz="0" w:space="0" w:color="auto"/>
      </w:divBdr>
    </w:div>
    <w:div w:id="131871485">
      <w:bodyDiv w:val="1"/>
      <w:marLeft w:val="0"/>
      <w:marRight w:val="0"/>
      <w:marTop w:val="0"/>
      <w:marBottom w:val="0"/>
      <w:divBdr>
        <w:top w:val="none" w:sz="0" w:space="0" w:color="auto"/>
        <w:left w:val="none" w:sz="0" w:space="0" w:color="auto"/>
        <w:bottom w:val="none" w:sz="0" w:space="0" w:color="auto"/>
        <w:right w:val="none" w:sz="0" w:space="0" w:color="auto"/>
      </w:divBdr>
      <w:divsChild>
        <w:div w:id="132984252">
          <w:marLeft w:val="1166"/>
          <w:marRight w:val="0"/>
          <w:marTop w:val="77"/>
          <w:marBottom w:val="0"/>
          <w:divBdr>
            <w:top w:val="none" w:sz="0" w:space="0" w:color="auto"/>
            <w:left w:val="none" w:sz="0" w:space="0" w:color="auto"/>
            <w:bottom w:val="none" w:sz="0" w:space="0" w:color="auto"/>
            <w:right w:val="none" w:sz="0" w:space="0" w:color="auto"/>
          </w:divBdr>
        </w:div>
        <w:div w:id="332298799">
          <w:marLeft w:val="1267"/>
          <w:marRight w:val="0"/>
          <w:marTop w:val="86"/>
          <w:marBottom w:val="0"/>
          <w:divBdr>
            <w:top w:val="none" w:sz="0" w:space="0" w:color="auto"/>
            <w:left w:val="none" w:sz="0" w:space="0" w:color="auto"/>
            <w:bottom w:val="none" w:sz="0" w:space="0" w:color="auto"/>
            <w:right w:val="none" w:sz="0" w:space="0" w:color="auto"/>
          </w:divBdr>
        </w:div>
        <w:div w:id="355229808">
          <w:marLeft w:val="720"/>
          <w:marRight w:val="0"/>
          <w:marTop w:val="96"/>
          <w:marBottom w:val="0"/>
          <w:divBdr>
            <w:top w:val="none" w:sz="0" w:space="0" w:color="auto"/>
            <w:left w:val="none" w:sz="0" w:space="0" w:color="auto"/>
            <w:bottom w:val="none" w:sz="0" w:space="0" w:color="auto"/>
            <w:right w:val="none" w:sz="0" w:space="0" w:color="auto"/>
          </w:divBdr>
        </w:div>
        <w:div w:id="401682694">
          <w:marLeft w:val="720"/>
          <w:marRight w:val="0"/>
          <w:marTop w:val="96"/>
          <w:marBottom w:val="0"/>
          <w:divBdr>
            <w:top w:val="none" w:sz="0" w:space="0" w:color="auto"/>
            <w:left w:val="none" w:sz="0" w:space="0" w:color="auto"/>
            <w:bottom w:val="none" w:sz="0" w:space="0" w:color="auto"/>
            <w:right w:val="none" w:sz="0" w:space="0" w:color="auto"/>
          </w:divBdr>
        </w:div>
        <w:div w:id="447088550">
          <w:marLeft w:val="1354"/>
          <w:marRight w:val="0"/>
          <w:marTop w:val="77"/>
          <w:marBottom w:val="0"/>
          <w:divBdr>
            <w:top w:val="none" w:sz="0" w:space="0" w:color="auto"/>
            <w:left w:val="none" w:sz="0" w:space="0" w:color="auto"/>
            <w:bottom w:val="none" w:sz="0" w:space="0" w:color="auto"/>
            <w:right w:val="none" w:sz="0" w:space="0" w:color="auto"/>
          </w:divBdr>
        </w:div>
        <w:div w:id="677388614">
          <w:marLeft w:val="1166"/>
          <w:marRight w:val="0"/>
          <w:marTop w:val="77"/>
          <w:marBottom w:val="0"/>
          <w:divBdr>
            <w:top w:val="none" w:sz="0" w:space="0" w:color="auto"/>
            <w:left w:val="none" w:sz="0" w:space="0" w:color="auto"/>
            <w:bottom w:val="none" w:sz="0" w:space="0" w:color="auto"/>
            <w:right w:val="none" w:sz="0" w:space="0" w:color="auto"/>
          </w:divBdr>
        </w:div>
        <w:div w:id="718942407">
          <w:marLeft w:val="720"/>
          <w:marRight w:val="0"/>
          <w:marTop w:val="96"/>
          <w:marBottom w:val="0"/>
          <w:divBdr>
            <w:top w:val="none" w:sz="0" w:space="0" w:color="auto"/>
            <w:left w:val="none" w:sz="0" w:space="0" w:color="auto"/>
            <w:bottom w:val="none" w:sz="0" w:space="0" w:color="auto"/>
            <w:right w:val="none" w:sz="0" w:space="0" w:color="auto"/>
          </w:divBdr>
        </w:div>
        <w:div w:id="1132210973">
          <w:marLeft w:val="1166"/>
          <w:marRight w:val="0"/>
          <w:marTop w:val="77"/>
          <w:marBottom w:val="0"/>
          <w:divBdr>
            <w:top w:val="none" w:sz="0" w:space="0" w:color="auto"/>
            <w:left w:val="none" w:sz="0" w:space="0" w:color="auto"/>
            <w:bottom w:val="none" w:sz="0" w:space="0" w:color="auto"/>
            <w:right w:val="none" w:sz="0" w:space="0" w:color="auto"/>
          </w:divBdr>
        </w:div>
        <w:div w:id="1199706635">
          <w:marLeft w:val="1166"/>
          <w:marRight w:val="0"/>
          <w:marTop w:val="77"/>
          <w:marBottom w:val="0"/>
          <w:divBdr>
            <w:top w:val="none" w:sz="0" w:space="0" w:color="auto"/>
            <w:left w:val="none" w:sz="0" w:space="0" w:color="auto"/>
            <w:bottom w:val="none" w:sz="0" w:space="0" w:color="auto"/>
            <w:right w:val="none" w:sz="0" w:space="0" w:color="auto"/>
          </w:divBdr>
        </w:div>
        <w:div w:id="1484082702">
          <w:marLeft w:val="1166"/>
          <w:marRight w:val="0"/>
          <w:marTop w:val="77"/>
          <w:marBottom w:val="0"/>
          <w:divBdr>
            <w:top w:val="none" w:sz="0" w:space="0" w:color="auto"/>
            <w:left w:val="none" w:sz="0" w:space="0" w:color="auto"/>
            <w:bottom w:val="none" w:sz="0" w:space="0" w:color="auto"/>
            <w:right w:val="none" w:sz="0" w:space="0" w:color="auto"/>
          </w:divBdr>
        </w:div>
        <w:div w:id="1577780514">
          <w:marLeft w:val="547"/>
          <w:marRight w:val="0"/>
          <w:marTop w:val="96"/>
          <w:marBottom w:val="0"/>
          <w:divBdr>
            <w:top w:val="none" w:sz="0" w:space="0" w:color="auto"/>
            <w:left w:val="none" w:sz="0" w:space="0" w:color="auto"/>
            <w:bottom w:val="none" w:sz="0" w:space="0" w:color="auto"/>
            <w:right w:val="none" w:sz="0" w:space="0" w:color="auto"/>
          </w:divBdr>
        </w:div>
        <w:div w:id="1949196678">
          <w:marLeft w:val="1267"/>
          <w:marRight w:val="0"/>
          <w:marTop w:val="86"/>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1531398">
      <w:bodyDiv w:val="1"/>
      <w:marLeft w:val="0"/>
      <w:marRight w:val="0"/>
      <w:marTop w:val="0"/>
      <w:marBottom w:val="0"/>
      <w:divBdr>
        <w:top w:val="none" w:sz="0" w:space="0" w:color="auto"/>
        <w:left w:val="none" w:sz="0" w:space="0" w:color="auto"/>
        <w:bottom w:val="none" w:sz="0" w:space="0" w:color="auto"/>
        <w:right w:val="none" w:sz="0" w:space="0" w:color="auto"/>
      </w:divBdr>
    </w:div>
    <w:div w:id="152961852">
      <w:bodyDiv w:val="1"/>
      <w:marLeft w:val="0"/>
      <w:marRight w:val="0"/>
      <w:marTop w:val="0"/>
      <w:marBottom w:val="0"/>
      <w:divBdr>
        <w:top w:val="none" w:sz="0" w:space="0" w:color="auto"/>
        <w:left w:val="none" w:sz="0" w:space="0" w:color="auto"/>
        <w:bottom w:val="none" w:sz="0" w:space="0" w:color="auto"/>
        <w:right w:val="none" w:sz="0" w:space="0" w:color="auto"/>
      </w:divBdr>
      <w:divsChild>
        <w:div w:id="177696888">
          <w:marLeft w:val="2520"/>
          <w:marRight w:val="0"/>
          <w:marTop w:val="67"/>
          <w:marBottom w:val="0"/>
          <w:divBdr>
            <w:top w:val="none" w:sz="0" w:space="0" w:color="auto"/>
            <w:left w:val="none" w:sz="0" w:space="0" w:color="auto"/>
            <w:bottom w:val="none" w:sz="0" w:space="0" w:color="auto"/>
            <w:right w:val="none" w:sz="0" w:space="0" w:color="auto"/>
          </w:divBdr>
        </w:div>
        <w:div w:id="927537417">
          <w:marLeft w:val="2520"/>
          <w:marRight w:val="0"/>
          <w:marTop w:val="67"/>
          <w:marBottom w:val="0"/>
          <w:divBdr>
            <w:top w:val="none" w:sz="0" w:space="0" w:color="auto"/>
            <w:left w:val="none" w:sz="0" w:space="0" w:color="auto"/>
            <w:bottom w:val="none" w:sz="0" w:space="0" w:color="auto"/>
            <w:right w:val="none" w:sz="0" w:space="0" w:color="auto"/>
          </w:divBdr>
        </w:div>
        <w:div w:id="1591935795">
          <w:marLeft w:val="1800"/>
          <w:marRight w:val="0"/>
          <w:marTop w:val="77"/>
          <w:marBottom w:val="0"/>
          <w:divBdr>
            <w:top w:val="none" w:sz="0" w:space="0" w:color="auto"/>
            <w:left w:val="none" w:sz="0" w:space="0" w:color="auto"/>
            <w:bottom w:val="none" w:sz="0" w:space="0" w:color="auto"/>
            <w:right w:val="none" w:sz="0" w:space="0" w:color="auto"/>
          </w:divBdr>
        </w:div>
        <w:div w:id="1645701601">
          <w:marLeft w:val="3240"/>
          <w:marRight w:val="0"/>
          <w:marTop w:val="67"/>
          <w:marBottom w:val="0"/>
          <w:divBdr>
            <w:top w:val="none" w:sz="0" w:space="0" w:color="auto"/>
            <w:left w:val="none" w:sz="0" w:space="0" w:color="auto"/>
            <w:bottom w:val="none" w:sz="0" w:space="0" w:color="auto"/>
            <w:right w:val="none" w:sz="0" w:space="0" w:color="auto"/>
          </w:divBdr>
        </w:div>
        <w:div w:id="2054112160">
          <w:marLeft w:val="2520"/>
          <w:marRight w:val="0"/>
          <w:marTop w:val="67"/>
          <w:marBottom w:val="0"/>
          <w:divBdr>
            <w:top w:val="none" w:sz="0" w:space="0" w:color="auto"/>
            <w:left w:val="none" w:sz="0" w:space="0" w:color="auto"/>
            <w:bottom w:val="none" w:sz="0" w:space="0" w:color="auto"/>
            <w:right w:val="none" w:sz="0" w:space="0" w:color="auto"/>
          </w:divBdr>
        </w:div>
      </w:divsChild>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503116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8648403">
      <w:bodyDiv w:val="1"/>
      <w:marLeft w:val="0"/>
      <w:marRight w:val="0"/>
      <w:marTop w:val="0"/>
      <w:marBottom w:val="0"/>
      <w:divBdr>
        <w:top w:val="none" w:sz="0" w:space="0" w:color="auto"/>
        <w:left w:val="none" w:sz="0" w:space="0" w:color="auto"/>
        <w:bottom w:val="none" w:sz="0" w:space="0" w:color="auto"/>
        <w:right w:val="none" w:sz="0" w:space="0" w:color="auto"/>
      </w:divBdr>
      <w:divsChild>
        <w:div w:id="660962473">
          <w:marLeft w:val="1800"/>
          <w:marRight w:val="0"/>
          <w:marTop w:val="115"/>
          <w:marBottom w:val="0"/>
          <w:divBdr>
            <w:top w:val="none" w:sz="0" w:space="0" w:color="auto"/>
            <w:left w:val="none" w:sz="0" w:space="0" w:color="auto"/>
            <w:bottom w:val="none" w:sz="0" w:space="0" w:color="auto"/>
            <w:right w:val="none" w:sz="0" w:space="0" w:color="auto"/>
          </w:divBdr>
        </w:div>
      </w:divsChild>
    </w:div>
    <w:div w:id="480778918">
      <w:bodyDiv w:val="1"/>
      <w:marLeft w:val="0"/>
      <w:marRight w:val="0"/>
      <w:marTop w:val="0"/>
      <w:marBottom w:val="0"/>
      <w:divBdr>
        <w:top w:val="none" w:sz="0" w:space="0" w:color="auto"/>
        <w:left w:val="none" w:sz="0" w:space="0" w:color="auto"/>
        <w:bottom w:val="none" w:sz="0" w:space="0" w:color="auto"/>
        <w:right w:val="none" w:sz="0" w:space="0" w:color="auto"/>
      </w:divBdr>
      <w:divsChild>
        <w:div w:id="345912081">
          <w:marLeft w:val="547"/>
          <w:marRight w:val="0"/>
          <w:marTop w:val="86"/>
          <w:marBottom w:val="0"/>
          <w:divBdr>
            <w:top w:val="none" w:sz="0" w:space="0" w:color="auto"/>
            <w:left w:val="none" w:sz="0" w:space="0" w:color="auto"/>
            <w:bottom w:val="none" w:sz="0" w:space="0" w:color="auto"/>
            <w:right w:val="none" w:sz="0" w:space="0" w:color="auto"/>
          </w:divBdr>
        </w:div>
        <w:div w:id="473525739">
          <w:marLeft w:val="547"/>
          <w:marRight w:val="0"/>
          <w:marTop w:val="120"/>
          <w:marBottom w:val="0"/>
          <w:divBdr>
            <w:top w:val="none" w:sz="0" w:space="0" w:color="auto"/>
            <w:left w:val="none" w:sz="0" w:space="0" w:color="auto"/>
            <w:bottom w:val="none" w:sz="0" w:space="0" w:color="auto"/>
            <w:right w:val="none" w:sz="0" w:space="0" w:color="auto"/>
          </w:divBdr>
        </w:div>
        <w:div w:id="1428844779">
          <w:marLeft w:val="547"/>
          <w:marRight w:val="0"/>
          <w:marTop w:val="120"/>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3159226">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5339057">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7163087">
      <w:bodyDiv w:val="1"/>
      <w:marLeft w:val="0"/>
      <w:marRight w:val="0"/>
      <w:marTop w:val="0"/>
      <w:marBottom w:val="0"/>
      <w:divBdr>
        <w:top w:val="none" w:sz="0" w:space="0" w:color="auto"/>
        <w:left w:val="none" w:sz="0" w:space="0" w:color="auto"/>
        <w:bottom w:val="none" w:sz="0" w:space="0" w:color="auto"/>
        <w:right w:val="none" w:sz="0" w:space="0" w:color="auto"/>
      </w:divBdr>
      <w:divsChild>
        <w:div w:id="118378698">
          <w:marLeft w:val="360"/>
          <w:marRight w:val="0"/>
          <w:marTop w:val="200"/>
          <w:marBottom w:val="0"/>
          <w:divBdr>
            <w:top w:val="none" w:sz="0" w:space="0" w:color="auto"/>
            <w:left w:val="none" w:sz="0" w:space="0" w:color="auto"/>
            <w:bottom w:val="none" w:sz="0" w:space="0" w:color="auto"/>
            <w:right w:val="none" w:sz="0" w:space="0" w:color="auto"/>
          </w:divBdr>
        </w:div>
        <w:div w:id="880433802">
          <w:marLeft w:val="1800"/>
          <w:marRight w:val="0"/>
          <w:marTop w:val="100"/>
          <w:marBottom w:val="0"/>
          <w:divBdr>
            <w:top w:val="none" w:sz="0" w:space="0" w:color="auto"/>
            <w:left w:val="none" w:sz="0" w:space="0" w:color="auto"/>
            <w:bottom w:val="none" w:sz="0" w:space="0" w:color="auto"/>
            <w:right w:val="none" w:sz="0" w:space="0" w:color="auto"/>
          </w:divBdr>
        </w:div>
        <w:div w:id="931083884">
          <w:marLeft w:val="1080"/>
          <w:marRight w:val="0"/>
          <w:marTop w:val="100"/>
          <w:marBottom w:val="0"/>
          <w:divBdr>
            <w:top w:val="none" w:sz="0" w:space="0" w:color="auto"/>
            <w:left w:val="none" w:sz="0" w:space="0" w:color="auto"/>
            <w:bottom w:val="none" w:sz="0" w:space="0" w:color="auto"/>
            <w:right w:val="none" w:sz="0" w:space="0" w:color="auto"/>
          </w:divBdr>
        </w:div>
        <w:div w:id="1119714507">
          <w:marLeft w:val="1800"/>
          <w:marRight w:val="0"/>
          <w:marTop w:val="100"/>
          <w:marBottom w:val="0"/>
          <w:divBdr>
            <w:top w:val="none" w:sz="0" w:space="0" w:color="auto"/>
            <w:left w:val="none" w:sz="0" w:space="0" w:color="auto"/>
            <w:bottom w:val="none" w:sz="0" w:space="0" w:color="auto"/>
            <w:right w:val="none" w:sz="0" w:space="0" w:color="auto"/>
          </w:divBdr>
        </w:div>
        <w:div w:id="1449814068">
          <w:marLeft w:val="1080"/>
          <w:marRight w:val="0"/>
          <w:marTop w:val="100"/>
          <w:marBottom w:val="0"/>
          <w:divBdr>
            <w:top w:val="none" w:sz="0" w:space="0" w:color="auto"/>
            <w:left w:val="none" w:sz="0" w:space="0" w:color="auto"/>
            <w:bottom w:val="none" w:sz="0" w:space="0" w:color="auto"/>
            <w:right w:val="none" w:sz="0" w:space="0" w:color="auto"/>
          </w:divBdr>
        </w:div>
        <w:div w:id="1804882006">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6353544">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4966879">
      <w:bodyDiv w:val="1"/>
      <w:marLeft w:val="0"/>
      <w:marRight w:val="0"/>
      <w:marTop w:val="0"/>
      <w:marBottom w:val="0"/>
      <w:divBdr>
        <w:top w:val="none" w:sz="0" w:space="0" w:color="auto"/>
        <w:left w:val="none" w:sz="0" w:space="0" w:color="auto"/>
        <w:bottom w:val="none" w:sz="0" w:space="0" w:color="auto"/>
        <w:right w:val="none" w:sz="0" w:space="0" w:color="auto"/>
      </w:divBdr>
      <w:divsChild>
        <w:div w:id="1781681799">
          <w:marLeft w:val="1166"/>
          <w:marRight w:val="0"/>
          <w:marTop w:val="125"/>
          <w:marBottom w:val="0"/>
          <w:divBdr>
            <w:top w:val="none" w:sz="0" w:space="0" w:color="auto"/>
            <w:left w:val="none" w:sz="0" w:space="0" w:color="auto"/>
            <w:bottom w:val="none" w:sz="0" w:space="0" w:color="auto"/>
            <w:right w:val="none" w:sz="0" w:space="0" w:color="auto"/>
          </w:divBdr>
        </w:div>
        <w:div w:id="123694169">
          <w:marLeft w:val="1800"/>
          <w:marRight w:val="0"/>
          <w:marTop w:val="106"/>
          <w:marBottom w:val="0"/>
          <w:divBdr>
            <w:top w:val="none" w:sz="0" w:space="0" w:color="auto"/>
            <w:left w:val="none" w:sz="0" w:space="0" w:color="auto"/>
            <w:bottom w:val="none" w:sz="0" w:space="0" w:color="auto"/>
            <w:right w:val="none" w:sz="0" w:space="0" w:color="auto"/>
          </w:divBdr>
        </w:div>
        <w:div w:id="979531973">
          <w:marLeft w:val="1800"/>
          <w:marRight w:val="0"/>
          <w:marTop w:val="10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7774301">
      <w:bodyDiv w:val="1"/>
      <w:marLeft w:val="0"/>
      <w:marRight w:val="0"/>
      <w:marTop w:val="0"/>
      <w:marBottom w:val="0"/>
      <w:divBdr>
        <w:top w:val="none" w:sz="0" w:space="0" w:color="auto"/>
        <w:left w:val="none" w:sz="0" w:space="0" w:color="auto"/>
        <w:bottom w:val="none" w:sz="0" w:space="0" w:color="auto"/>
        <w:right w:val="none" w:sz="0" w:space="0" w:color="auto"/>
      </w:divBdr>
      <w:divsChild>
        <w:div w:id="235240049">
          <w:marLeft w:val="1800"/>
          <w:marRight w:val="0"/>
          <w:marTop w:val="100"/>
          <w:marBottom w:val="0"/>
          <w:divBdr>
            <w:top w:val="none" w:sz="0" w:space="0" w:color="auto"/>
            <w:left w:val="none" w:sz="0" w:space="0" w:color="auto"/>
            <w:bottom w:val="none" w:sz="0" w:space="0" w:color="auto"/>
            <w:right w:val="none" w:sz="0" w:space="0" w:color="auto"/>
          </w:divBdr>
        </w:div>
        <w:div w:id="610939312">
          <w:marLeft w:val="360"/>
          <w:marRight w:val="0"/>
          <w:marTop w:val="200"/>
          <w:marBottom w:val="0"/>
          <w:divBdr>
            <w:top w:val="none" w:sz="0" w:space="0" w:color="auto"/>
            <w:left w:val="none" w:sz="0" w:space="0" w:color="auto"/>
            <w:bottom w:val="none" w:sz="0" w:space="0" w:color="auto"/>
            <w:right w:val="none" w:sz="0" w:space="0" w:color="auto"/>
          </w:divBdr>
        </w:div>
        <w:div w:id="755905883">
          <w:marLeft w:val="360"/>
          <w:marRight w:val="0"/>
          <w:marTop w:val="200"/>
          <w:marBottom w:val="0"/>
          <w:divBdr>
            <w:top w:val="none" w:sz="0" w:space="0" w:color="auto"/>
            <w:left w:val="none" w:sz="0" w:space="0" w:color="auto"/>
            <w:bottom w:val="none" w:sz="0" w:space="0" w:color="auto"/>
            <w:right w:val="none" w:sz="0" w:space="0" w:color="auto"/>
          </w:divBdr>
        </w:div>
        <w:div w:id="785076596">
          <w:marLeft w:val="1800"/>
          <w:marRight w:val="0"/>
          <w:marTop w:val="100"/>
          <w:marBottom w:val="0"/>
          <w:divBdr>
            <w:top w:val="none" w:sz="0" w:space="0" w:color="auto"/>
            <w:left w:val="none" w:sz="0" w:space="0" w:color="auto"/>
            <w:bottom w:val="none" w:sz="0" w:space="0" w:color="auto"/>
            <w:right w:val="none" w:sz="0" w:space="0" w:color="auto"/>
          </w:divBdr>
        </w:div>
        <w:div w:id="1452476914">
          <w:marLeft w:val="1800"/>
          <w:marRight w:val="0"/>
          <w:marTop w:val="100"/>
          <w:marBottom w:val="0"/>
          <w:divBdr>
            <w:top w:val="none" w:sz="0" w:space="0" w:color="auto"/>
            <w:left w:val="none" w:sz="0" w:space="0" w:color="auto"/>
            <w:bottom w:val="none" w:sz="0" w:space="0" w:color="auto"/>
            <w:right w:val="none" w:sz="0" w:space="0" w:color="auto"/>
          </w:divBdr>
        </w:div>
        <w:div w:id="1509717032">
          <w:marLeft w:val="1800"/>
          <w:marRight w:val="0"/>
          <w:marTop w:val="100"/>
          <w:marBottom w:val="0"/>
          <w:divBdr>
            <w:top w:val="none" w:sz="0" w:space="0" w:color="auto"/>
            <w:left w:val="none" w:sz="0" w:space="0" w:color="auto"/>
            <w:bottom w:val="none" w:sz="0" w:space="0" w:color="auto"/>
            <w:right w:val="none" w:sz="0" w:space="0" w:color="auto"/>
          </w:divBdr>
        </w:div>
        <w:div w:id="1753116011">
          <w:marLeft w:val="360"/>
          <w:marRight w:val="0"/>
          <w:marTop w:val="2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219369">
      <w:bodyDiv w:val="1"/>
      <w:marLeft w:val="0"/>
      <w:marRight w:val="0"/>
      <w:marTop w:val="0"/>
      <w:marBottom w:val="0"/>
      <w:divBdr>
        <w:top w:val="none" w:sz="0" w:space="0" w:color="auto"/>
        <w:left w:val="none" w:sz="0" w:space="0" w:color="auto"/>
        <w:bottom w:val="none" w:sz="0" w:space="0" w:color="auto"/>
        <w:right w:val="none" w:sz="0" w:space="0" w:color="auto"/>
      </w:divBdr>
      <w:divsChild>
        <w:div w:id="157381679">
          <w:marLeft w:val="1800"/>
          <w:marRight w:val="0"/>
          <w:marTop w:val="96"/>
          <w:marBottom w:val="0"/>
          <w:divBdr>
            <w:top w:val="none" w:sz="0" w:space="0" w:color="auto"/>
            <w:left w:val="none" w:sz="0" w:space="0" w:color="auto"/>
            <w:bottom w:val="none" w:sz="0" w:space="0" w:color="auto"/>
            <w:right w:val="none" w:sz="0" w:space="0" w:color="auto"/>
          </w:divBdr>
        </w:div>
        <w:div w:id="228272329">
          <w:marLeft w:val="1800"/>
          <w:marRight w:val="0"/>
          <w:marTop w:val="96"/>
          <w:marBottom w:val="0"/>
          <w:divBdr>
            <w:top w:val="none" w:sz="0" w:space="0" w:color="auto"/>
            <w:left w:val="none" w:sz="0" w:space="0" w:color="auto"/>
            <w:bottom w:val="none" w:sz="0" w:space="0" w:color="auto"/>
            <w:right w:val="none" w:sz="0" w:space="0" w:color="auto"/>
          </w:divBdr>
        </w:div>
        <w:div w:id="454756199">
          <w:marLeft w:val="547"/>
          <w:marRight w:val="0"/>
          <w:marTop w:val="134"/>
          <w:marBottom w:val="0"/>
          <w:divBdr>
            <w:top w:val="none" w:sz="0" w:space="0" w:color="auto"/>
            <w:left w:val="none" w:sz="0" w:space="0" w:color="auto"/>
            <w:bottom w:val="none" w:sz="0" w:space="0" w:color="auto"/>
            <w:right w:val="none" w:sz="0" w:space="0" w:color="auto"/>
          </w:divBdr>
        </w:div>
        <w:div w:id="569969375">
          <w:marLeft w:val="1166"/>
          <w:marRight w:val="0"/>
          <w:marTop w:val="115"/>
          <w:marBottom w:val="0"/>
          <w:divBdr>
            <w:top w:val="none" w:sz="0" w:space="0" w:color="auto"/>
            <w:left w:val="none" w:sz="0" w:space="0" w:color="auto"/>
            <w:bottom w:val="none" w:sz="0" w:space="0" w:color="auto"/>
            <w:right w:val="none" w:sz="0" w:space="0" w:color="auto"/>
          </w:divBdr>
        </w:div>
        <w:div w:id="1113983866">
          <w:marLeft w:val="1166"/>
          <w:marRight w:val="0"/>
          <w:marTop w:val="115"/>
          <w:marBottom w:val="0"/>
          <w:divBdr>
            <w:top w:val="none" w:sz="0" w:space="0" w:color="auto"/>
            <w:left w:val="none" w:sz="0" w:space="0" w:color="auto"/>
            <w:bottom w:val="none" w:sz="0" w:space="0" w:color="auto"/>
            <w:right w:val="none" w:sz="0" w:space="0" w:color="auto"/>
          </w:divBdr>
        </w:div>
        <w:div w:id="1117288237">
          <w:marLeft w:val="1800"/>
          <w:marRight w:val="0"/>
          <w:marTop w:val="96"/>
          <w:marBottom w:val="0"/>
          <w:divBdr>
            <w:top w:val="none" w:sz="0" w:space="0" w:color="auto"/>
            <w:left w:val="none" w:sz="0" w:space="0" w:color="auto"/>
            <w:bottom w:val="none" w:sz="0" w:space="0" w:color="auto"/>
            <w:right w:val="none" w:sz="0" w:space="0" w:color="auto"/>
          </w:divBdr>
        </w:div>
        <w:div w:id="1190295365">
          <w:marLeft w:val="1800"/>
          <w:marRight w:val="0"/>
          <w:marTop w:val="96"/>
          <w:marBottom w:val="0"/>
          <w:divBdr>
            <w:top w:val="none" w:sz="0" w:space="0" w:color="auto"/>
            <w:left w:val="none" w:sz="0" w:space="0" w:color="auto"/>
            <w:bottom w:val="none" w:sz="0" w:space="0" w:color="auto"/>
            <w:right w:val="none" w:sz="0" w:space="0" w:color="auto"/>
          </w:divBdr>
        </w:div>
        <w:div w:id="1220242616">
          <w:marLeft w:val="1800"/>
          <w:marRight w:val="0"/>
          <w:marTop w:val="96"/>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84056367">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5967425">
      <w:bodyDiv w:val="1"/>
      <w:marLeft w:val="0"/>
      <w:marRight w:val="0"/>
      <w:marTop w:val="0"/>
      <w:marBottom w:val="0"/>
      <w:divBdr>
        <w:top w:val="none" w:sz="0" w:space="0" w:color="auto"/>
        <w:left w:val="none" w:sz="0" w:space="0" w:color="auto"/>
        <w:bottom w:val="none" w:sz="0" w:space="0" w:color="auto"/>
        <w:right w:val="none" w:sz="0" w:space="0" w:color="auto"/>
      </w:divBdr>
      <w:divsChild>
        <w:div w:id="1585187354">
          <w:marLeft w:val="1800"/>
          <w:marRight w:val="0"/>
          <w:marTop w:val="115"/>
          <w:marBottom w:val="0"/>
          <w:divBdr>
            <w:top w:val="none" w:sz="0" w:space="0" w:color="auto"/>
            <w:left w:val="none" w:sz="0" w:space="0" w:color="auto"/>
            <w:bottom w:val="none" w:sz="0" w:space="0" w:color="auto"/>
            <w:right w:val="none" w:sz="0" w:space="0" w:color="auto"/>
          </w:divBdr>
        </w:div>
        <w:div w:id="96567013">
          <w:marLeft w:val="1800"/>
          <w:marRight w:val="0"/>
          <w:marTop w:val="115"/>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408880">
      <w:bodyDiv w:val="1"/>
      <w:marLeft w:val="0"/>
      <w:marRight w:val="0"/>
      <w:marTop w:val="0"/>
      <w:marBottom w:val="0"/>
      <w:divBdr>
        <w:top w:val="none" w:sz="0" w:space="0" w:color="auto"/>
        <w:left w:val="none" w:sz="0" w:space="0" w:color="auto"/>
        <w:bottom w:val="none" w:sz="0" w:space="0" w:color="auto"/>
        <w:right w:val="none" w:sz="0" w:space="0" w:color="auto"/>
      </w:divBdr>
      <w:divsChild>
        <w:div w:id="1846171100">
          <w:marLeft w:val="1800"/>
          <w:marRight w:val="0"/>
          <w:marTop w:val="115"/>
          <w:marBottom w:val="0"/>
          <w:divBdr>
            <w:top w:val="none" w:sz="0" w:space="0" w:color="auto"/>
            <w:left w:val="none" w:sz="0" w:space="0" w:color="auto"/>
            <w:bottom w:val="none" w:sz="0" w:space="0" w:color="auto"/>
            <w:right w:val="none" w:sz="0" w:space="0" w:color="auto"/>
          </w:divBdr>
        </w:div>
        <w:div w:id="2137336387">
          <w:marLeft w:val="2520"/>
          <w:marRight w:val="0"/>
          <w:marTop w:val="96"/>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347666">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3285044">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108870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46468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6463696">
      <w:bodyDiv w:val="1"/>
      <w:marLeft w:val="0"/>
      <w:marRight w:val="0"/>
      <w:marTop w:val="0"/>
      <w:marBottom w:val="0"/>
      <w:divBdr>
        <w:top w:val="none" w:sz="0" w:space="0" w:color="auto"/>
        <w:left w:val="none" w:sz="0" w:space="0" w:color="auto"/>
        <w:bottom w:val="none" w:sz="0" w:space="0" w:color="auto"/>
        <w:right w:val="none" w:sz="0" w:space="0" w:color="auto"/>
      </w:divBdr>
      <w:divsChild>
        <w:div w:id="111562460">
          <w:marLeft w:val="2520"/>
          <w:marRight w:val="0"/>
          <w:marTop w:val="67"/>
          <w:marBottom w:val="0"/>
          <w:divBdr>
            <w:top w:val="none" w:sz="0" w:space="0" w:color="auto"/>
            <w:left w:val="none" w:sz="0" w:space="0" w:color="auto"/>
            <w:bottom w:val="none" w:sz="0" w:space="0" w:color="auto"/>
            <w:right w:val="none" w:sz="0" w:space="0" w:color="auto"/>
          </w:divBdr>
        </w:div>
        <w:div w:id="537544447">
          <w:marLeft w:val="2520"/>
          <w:marRight w:val="0"/>
          <w:marTop w:val="67"/>
          <w:marBottom w:val="0"/>
          <w:divBdr>
            <w:top w:val="none" w:sz="0" w:space="0" w:color="auto"/>
            <w:left w:val="none" w:sz="0" w:space="0" w:color="auto"/>
            <w:bottom w:val="none" w:sz="0" w:space="0" w:color="auto"/>
            <w:right w:val="none" w:sz="0" w:space="0" w:color="auto"/>
          </w:divBdr>
        </w:div>
        <w:div w:id="1082528931">
          <w:marLeft w:val="2520"/>
          <w:marRight w:val="0"/>
          <w:marTop w:val="67"/>
          <w:marBottom w:val="0"/>
          <w:divBdr>
            <w:top w:val="none" w:sz="0" w:space="0" w:color="auto"/>
            <w:left w:val="none" w:sz="0" w:space="0" w:color="auto"/>
            <w:bottom w:val="none" w:sz="0" w:space="0" w:color="auto"/>
            <w:right w:val="none" w:sz="0" w:space="0" w:color="auto"/>
          </w:divBdr>
        </w:div>
        <w:div w:id="1277444703">
          <w:marLeft w:val="1800"/>
          <w:marRight w:val="0"/>
          <w:marTop w:val="77"/>
          <w:marBottom w:val="0"/>
          <w:divBdr>
            <w:top w:val="none" w:sz="0" w:space="0" w:color="auto"/>
            <w:left w:val="none" w:sz="0" w:space="0" w:color="auto"/>
            <w:bottom w:val="none" w:sz="0" w:space="0" w:color="auto"/>
            <w:right w:val="none" w:sz="0" w:space="0" w:color="auto"/>
          </w:divBdr>
        </w:div>
        <w:div w:id="1425152248">
          <w:marLeft w:val="2520"/>
          <w:marRight w:val="0"/>
          <w:marTop w:val="67"/>
          <w:marBottom w:val="0"/>
          <w:divBdr>
            <w:top w:val="none" w:sz="0" w:space="0" w:color="auto"/>
            <w:left w:val="none" w:sz="0" w:space="0" w:color="auto"/>
            <w:bottom w:val="none" w:sz="0" w:space="0" w:color="auto"/>
            <w:right w:val="none" w:sz="0" w:space="0" w:color="auto"/>
          </w:divBdr>
        </w:div>
        <w:div w:id="1630353785">
          <w:marLeft w:val="1800"/>
          <w:marRight w:val="0"/>
          <w:marTop w:val="77"/>
          <w:marBottom w:val="0"/>
          <w:divBdr>
            <w:top w:val="none" w:sz="0" w:space="0" w:color="auto"/>
            <w:left w:val="none" w:sz="0" w:space="0" w:color="auto"/>
            <w:bottom w:val="none" w:sz="0" w:space="0" w:color="auto"/>
            <w:right w:val="none" w:sz="0" w:space="0" w:color="auto"/>
          </w:divBdr>
        </w:div>
        <w:div w:id="1660303328">
          <w:marLeft w:val="2520"/>
          <w:marRight w:val="0"/>
          <w:marTop w:val="67"/>
          <w:marBottom w:val="0"/>
          <w:divBdr>
            <w:top w:val="none" w:sz="0" w:space="0" w:color="auto"/>
            <w:left w:val="none" w:sz="0" w:space="0" w:color="auto"/>
            <w:bottom w:val="none" w:sz="0" w:space="0" w:color="auto"/>
            <w:right w:val="none" w:sz="0" w:space="0" w:color="auto"/>
          </w:divBdr>
        </w:div>
        <w:div w:id="1968776813">
          <w:marLeft w:val="2520"/>
          <w:marRight w:val="0"/>
          <w:marTop w:val="67"/>
          <w:marBottom w:val="0"/>
          <w:divBdr>
            <w:top w:val="none" w:sz="0" w:space="0" w:color="auto"/>
            <w:left w:val="none" w:sz="0" w:space="0" w:color="auto"/>
            <w:bottom w:val="none" w:sz="0" w:space="0" w:color="auto"/>
            <w:right w:val="none" w:sz="0" w:space="0" w:color="auto"/>
          </w:divBdr>
        </w:div>
        <w:div w:id="2072923578">
          <w:marLeft w:val="2520"/>
          <w:marRight w:val="0"/>
          <w:marTop w:val="67"/>
          <w:marBottom w:val="0"/>
          <w:divBdr>
            <w:top w:val="none" w:sz="0" w:space="0" w:color="auto"/>
            <w:left w:val="none" w:sz="0" w:space="0" w:color="auto"/>
            <w:bottom w:val="none" w:sz="0" w:space="0" w:color="auto"/>
            <w:right w:val="none" w:sz="0" w:space="0" w:color="auto"/>
          </w:divBdr>
        </w:div>
        <w:div w:id="2099789257">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7361313">
      <w:bodyDiv w:val="1"/>
      <w:marLeft w:val="0"/>
      <w:marRight w:val="0"/>
      <w:marTop w:val="0"/>
      <w:marBottom w:val="0"/>
      <w:divBdr>
        <w:top w:val="none" w:sz="0" w:space="0" w:color="auto"/>
        <w:left w:val="none" w:sz="0" w:space="0" w:color="auto"/>
        <w:bottom w:val="none" w:sz="0" w:space="0" w:color="auto"/>
        <w:right w:val="none" w:sz="0" w:space="0" w:color="auto"/>
      </w:divBdr>
    </w:div>
    <w:div w:id="1787311966">
      <w:bodyDiv w:val="1"/>
      <w:marLeft w:val="0"/>
      <w:marRight w:val="0"/>
      <w:marTop w:val="0"/>
      <w:marBottom w:val="0"/>
      <w:divBdr>
        <w:top w:val="none" w:sz="0" w:space="0" w:color="auto"/>
        <w:left w:val="none" w:sz="0" w:space="0" w:color="auto"/>
        <w:bottom w:val="none" w:sz="0" w:space="0" w:color="auto"/>
        <w:right w:val="none" w:sz="0" w:space="0" w:color="auto"/>
      </w:divBdr>
    </w:div>
    <w:div w:id="1802727363">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611039">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0795169">
      <w:bodyDiv w:val="1"/>
      <w:marLeft w:val="0"/>
      <w:marRight w:val="0"/>
      <w:marTop w:val="0"/>
      <w:marBottom w:val="0"/>
      <w:divBdr>
        <w:top w:val="none" w:sz="0" w:space="0" w:color="auto"/>
        <w:left w:val="none" w:sz="0" w:space="0" w:color="auto"/>
        <w:bottom w:val="none" w:sz="0" w:space="0" w:color="auto"/>
        <w:right w:val="none" w:sz="0" w:space="0" w:color="auto"/>
      </w:divBdr>
      <w:divsChild>
        <w:div w:id="299845694">
          <w:marLeft w:val="0"/>
          <w:marRight w:val="0"/>
          <w:marTop w:val="0"/>
          <w:marBottom w:val="0"/>
          <w:divBdr>
            <w:top w:val="none" w:sz="0" w:space="0" w:color="auto"/>
            <w:left w:val="none" w:sz="0" w:space="0" w:color="auto"/>
            <w:bottom w:val="none" w:sz="0" w:space="0" w:color="auto"/>
            <w:right w:val="none" w:sz="0" w:space="0" w:color="auto"/>
          </w:divBdr>
          <w:divsChild>
            <w:div w:id="135881772">
              <w:marLeft w:val="0"/>
              <w:marRight w:val="0"/>
              <w:marTop w:val="0"/>
              <w:marBottom w:val="0"/>
              <w:divBdr>
                <w:top w:val="single" w:sz="6" w:space="0" w:color="DEDEDE"/>
                <w:left w:val="single" w:sz="6" w:space="0" w:color="DEDEDE"/>
                <w:bottom w:val="single" w:sz="6" w:space="0" w:color="DEDEDE"/>
                <w:right w:val="single" w:sz="6" w:space="0" w:color="DEDEDE"/>
              </w:divBdr>
              <w:divsChild>
                <w:div w:id="962076971">
                  <w:marLeft w:val="0"/>
                  <w:marRight w:val="0"/>
                  <w:marTop w:val="0"/>
                  <w:marBottom w:val="0"/>
                  <w:divBdr>
                    <w:top w:val="none" w:sz="0" w:space="0" w:color="auto"/>
                    <w:left w:val="none" w:sz="0" w:space="0" w:color="auto"/>
                    <w:bottom w:val="none" w:sz="0" w:space="0" w:color="auto"/>
                    <w:right w:val="none" w:sz="0" w:space="0" w:color="auto"/>
                  </w:divBdr>
                  <w:divsChild>
                    <w:div w:id="61810157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00907445">
          <w:marLeft w:val="0"/>
          <w:marRight w:val="0"/>
          <w:marTop w:val="0"/>
          <w:marBottom w:val="0"/>
          <w:divBdr>
            <w:top w:val="none" w:sz="0" w:space="0" w:color="auto"/>
            <w:left w:val="none" w:sz="0" w:space="0" w:color="auto"/>
            <w:bottom w:val="none" w:sz="0" w:space="0" w:color="auto"/>
            <w:right w:val="none" w:sz="0" w:space="0" w:color="auto"/>
          </w:divBdr>
          <w:divsChild>
            <w:div w:id="349140939">
              <w:marLeft w:val="0"/>
              <w:marRight w:val="0"/>
              <w:marTop w:val="0"/>
              <w:marBottom w:val="0"/>
              <w:divBdr>
                <w:top w:val="none" w:sz="0" w:space="0" w:color="auto"/>
                <w:left w:val="none" w:sz="0" w:space="0" w:color="auto"/>
                <w:bottom w:val="none" w:sz="0" w:space="0" w:color="auto"/>
                <w:right w:val="none" w:sz="0" w:space="0" w:color="auto"/>
              </w:divBdr>
              <w:divsChild>
                <w:div w:id="548418401">
                  <w:marLeft w:val="0"/>
                  <w:marRight w:val="0"/>
                  <w:marTop w:val="0"/>
                  <w:marBottom w:val="0"/>
                  <w:divBdr>
                    <w:top w:val="single" w:sz="6" w:space="8" w:color="EEEEEE"/>
                    <w:left w:val="none" w:sz="0" w:space="8" w:color="auto"/>
                    <w:bottom w:val="single" w:sz="6" w:space="8" w:color="EEEEEE"/>
                    <w:right w:val="single" w:sz="6" w:space="8" w:color="EEEEEE"/>
                  </w:divBdr>
                  <w:divsChild>
                    <w:div w:id="30751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39819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523061">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8553155">
      <w:bodyDiv w:val="1"/>
      <w:marLeft w:val="0"/>
      <w:marRight w:val="0"/>
      <w:marTop w:val="0"/>
      <w:marBottom w:val="0"/>
      <w:divBdr>
        <w:top w:val="none" w:sz="0" w:space="0" w:color="auto"/>
        <w:left w:val="none" w:sz="0" w:space="0" w:color="auto"/>
        <w:bottom w:val="none" w:sz="0" w:space="0" w:color="auto"/>
        <w:right w:val="none" w:sz="0" w:space="0" w:color="auto"/>
      </w:divBdr>
      <w:divsChild>
        <w:div w:id="1590771068">
          <w:marLeft w:val="1166"/>
          <w:marRight w:val="0"/>
          <w:marTop w:val="125"/>
          <w:marBottom w:val="0"/>
          <w:divBdr>
            <w:top w:val="none" w:sz="0" w:space="0" w:color="auto"/>
            <w:left w:val="none" w:sz="0" w:space="0" w:color="auto"/>
            <w:bottom w:val="none" w:sz="0" w:space="0" w:color="auto"/>
            <w:right w:val="none" w:sz="0" w:space="0" w:color="auto"/>
          </w:divBdr>
        </w:div>
        <w:div w:id="194924811">
          <w:marLeft w:val="1800"/>
          <w:marRight w:val="0"/>
          <w:marTop w:val="106"/>
          <w:marBottom w:val="0"/>
          <w:divBdr>
            <w:top w:val="none" w:sz="0" w:space="0" w:color="auto"/>
            <w:left w:val="none" w:sz="0" w:space="0" w:color="auto"/>
            <w:bottom w:val="none" w:sz="0" w:space="0" w:color="auto"/>
            <w:right w:val="none" w:sz="0" w:space="0" w:color="auto"/>
          </w:divBdr>
        </w:div>
        <w:div w:id="1318607024">
          <w:marLeft w:val="1800"/>
          <w:marRight w:val="0"/>
          <w:marTop w:val="106"/>
          <w:marBottom w:val="0"/>
          <w:divBdr>
            <w:top w:val="none" w:sz="0" w:space="0" w:color="auto"/>
            <w:left w:val="none" w:sz="0" w:space="0" w:color="auto"/>
            <w:bottom w:val="none" w:sz="0" w:space="0" w:color="auto"/>
            <w:right w:val="none" w:sz="0" w:space="0" w:color="auto"/>
          </w:divBdr>
        </w:div>
      </w:divsChild>
    </w:div>
    <w:div w:id="2060978343">
      <w:bodyDiv w:val="1"/>
      <w:marLeft w:val="0"/>
      <w:marRight w:val="0"/>
      <w:marTop w:val="0"/>
      <w:marBottom w:val="0"/>
      <w:divBdr>
        <w:top w:val="none" w:sz="0" w:space="0" w:color="auto"/>
        <w:left w:val="none" w:sz="0" w:space="0" w:color="auto"/>
        <w:bottom w:val="none" w:sz="0" w:space="0" w:color="auto"/>
        <w:right w:val="none" w:sz="0" w:space="0" w:color="auto"/>
      </w:divBdr>
    </w:div>
    <w:div w:id="2071615544">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0804478">
      <w:bodyDiv w:val="1"/>
      <w:marLeft w:val="0"/>
      <w:marRight w:val="0"/>
      <w:marTop w:val="0"/>
      <w:marBottom w:val="0"/>
      <w:divBdr>
        <w:top w:val="none" w:sz="0" w:space="0" w:color="auto"/>
        <w:left w:val="none" w:sz="0" w:space="0" w:color="auto"/>
        <w:bottom w:val="none" w:sz="0" w:space="0" w:color="auto"/>
        <w:right w:val="none" w:sz="0" w:space="0" w:color="auto"/>
      </w:divBdr>
      <w:divsChild>
        <w:div w:id="425536288">
          <w:marLeft w:val="1800"/>
          <w:marRight w:val="0"/>
          <w:marTop w:val="67"/>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 w:id="21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27891862">
          <w:marLeft w:val="1166"/>
          <w:marRight w:val="0"/>
          <w:marTop w:val="134"/>
          <w:marBottom w:val="0"/>
          <w:divBdr>
            <w:top w:val="none" w:sz="0" w:space="0" w:color="auto"/>
            <w:left w:val="none" w:sz="0" w:space="0" w:color="auto"/>
            <w:bottom w:val="none" w:sz="0" w:space="0" w:color="auto"/>
            <w:right w:val="none" w:sz="0" w:space="0" w:color="auto"/>
          </w:divBdr>
        </w:div>
        <w:div w:id="1317878400">
          <w:marLeft w:val="1800"/>
          <w:marRight w:val="0"/>
          <w:marTop w:val="115"/>
          <w:marBottom w:val="0"/>
          <w:divBdr>
            <w:top w:val="none" w:sz="0" w:space="0" w:color="auto"/>
            <w:left w:val="none" w:sz="0" w:space="0" w:color="auto"/>
            <w:bottom w:val="none" w:sz="0" w:space="0" w:color="auto"/>
            <w:right w:val="none" w:sz="0" w:space="0" w:color="auto"/>
          </w:divBdr>
        </w:div>
        <w:div w:id="249049895">
          <w:marLeft w:val="1800"/>
          <w:marRight w:val="0"/>
          <w:marTop w:val="115"/>
          <w:marBottom w:val="0"/>
          <w:divBdr>
            <w:top w:val="none" w:sz="0" w:space="0" w:color="auto"/>
            <w:left w:val="none" w:sz="0" w:space="0" w:color="auto"/>
            <w:bottom w:val="none" w:sz="0" w:space="0" w:color="auto"/>
            <w:right w:val="none" w:sz="0" w:space="0" w:color="auto"/>
          </w:divBdr>
        </w:div>
        <w:div w:id="1670980082">
          <w:marLeft w:val="1800"/>
          <w:marRight w:val="0"/>
          <w:marTop w:val="115"/>
          <w:marBottom w:val="0"/>
          <w:divBdr>
            <w:top w:val="none" w:sz="0" w:space="0" w:color="auto"/>
            <w:left w:val="none" w:sz="0" w:space="0" w:color="auto"/>
            <w:bottom w:val="none" w:sz="0" w:space="0" w:color="auto"/>
            <w:right w:val="none" w:sz="0" w:space="0" w:color="auto"/>
          </w:divBdr>
        </w:div>
        <w:div w:id="248661257">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gr\AppData\Local\Docs\R4-1914996.zip" TargetMode="External"/><Relationship Id="rId18" Type="http://schemas.openxmlformats.org/officeDocument/2006/relationships/hyperlink" Target="file:///D:\RAN4\TSGRAN4_93\Docs\R4-1914996.zip" TargetMode="External"/><Relationship Id="rId26" Type="http://schemas.openxmlformats.org/officeDocument/2006/relationships/hyperlink" Target="R4-1915090" TargetMode="External"/><Relationship Id="rId21" Type="http://schemas.openxmlformats.org/officeDocument/2006/relationships/hyperlink" Target="R4-1915062" TargetMode="External"/><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R4-1915077" TargetMode="External"/><Relationship Id="rId17" Type="http://schemas.openxmlformats.org/officeDocument/2006/relationships/hyperlink" Target="R4-1915074" TargetMode="External"/><Relationship Id="rId25" Type="http://schemas.openxmlformats.org/officeDocument/2006/relationships/hyperlink" Target="R4-1915079" TargetMode="External"/><Relationship Id="rId33" Type="http://schemas.openxmlformats.org/officeDocument/2006/relationships/hyperlink" Target="file:///D:\RAN4\TSGRAN4_93\Docs\R4-1915078.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R4-1914994" TargetMode="External"/><Relationship Id="rId20" Type="http://schemas.openxmlformats.org/officeDocument/2006/relationships/hyperlink" Target="R4-1915045" TargetMode="External"/><Relationship Id="rId29" Type="http://schemas.openxmlformats.org/officeDocument/2006/relationships/hyperlink" Target="file:///C:\Users\wangr\AppData\Local\Docs\R4-191507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R4-1915078" TargetMode="External"/><Relationship Id="rId32" Type="http://schemas.openxmlformats.org/officeDocument/2006/relationships/hyperlink" Target="file:///C:\Users\wangr\AppData\Local\Docs\R4-1915091.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R4-1914992" TargetMode="External"/><Relationship Id="rId23" Type="http://schemas.openxmlformats.org/officeDocument/2006/relationships/hyperlink" Target="R4-1915075" TargetMode="External"/><Relationship Id="rId28" Type="http://schemas.openxmlformats.org/officeDocument/2006/relationships/hyperlink" Target="file:///C:\Users\wangr\AppData\Local\Docs\R4-1915062.zip" TargetMode="External"/><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R4-1913675" TargetMode="External"/><Relationship Id="rId31" Type="http://schemas.openxmlformats.org/officeDocument/2006/relationships/hyperlink" Target="file:///C:\Users\wangr\AppData\Local\Docs\R4-191507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R4-1914976" TargetMode="External"/><Relationship Id="rId22" Type="http://schemas.openxmlformats.org/officeDocument/2006/relationships/hyperlink" Target="R4-1915072" TargetMode="External"/><Relationship Id="rId27" Type="http://schemas.openxmlformats.org/officeDocument/2006/relationships/hyperlink" Target="R4-1915091" TargetMode="External"/><Relationship Id="rId30" Type="http://schemas.openxmlformats.org/officeDocument/2006/relationships/hyperlink" Target="file:///C:\Users\wangr\AppData\Local\Docs\R4-1915079.zip" TargetMode="External"/><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9058F-165D-409A-8A4F-FC8B01B7AA5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585309EF-D124-4187-BE7F-1F1341D20716}">
  <ds:schemaRefs>
    <ds:schemaRef ds:uri="http://schemas.openxmlformats.org/officeDocument/2006/bibliography"/>
  </ds:schemaRefs>
</ds:datastoreItem>
</file>

<file path=customXml/itemProps5.xml><?xml version="1.0" encoding="utf-8"?>
<ds:datastoreItem xmlns:ds="http://schemas.openxmlformats.org/officeDocument/2006/customXml" ds:itemID="{28F9D69E-E8FC-4158-8503-B398FAC4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4153</TotalTime>
  <Pages>9</Pages>
  <Words>2873</Words>
  <Characters>16378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19213</CharactersWithSpaces>
  <SharedDoc>false</SharedDoc>
  <HLinks>
    <vt:vector size="114" baseType="variant">
      <vt:variant>
        <vt:i4>2228224</vt:i4>
      </vt:variant>
      <vt:variant>
        <vt:i4>69</vt:i4>
      </vt:variant>
      <vt:variant>
        <vt:i4>0</vt:i4>
      </vt:variant>
      <vt:variant>
        <vt:i4>5</vt:i4>
      </vt:variant>
      <vt:variant>
        <vt:lpwstr>http://www.3gpp.org/ftp/TSG_RAN/WG4_Radio/TSGR4_88Bis/Docs/R4-1813602.zip</vt:lpwstr>
      </vt:variant>
      <vt:variant>
        <vt:lpwstr/>
      </vt:variant>
      <vt:variant>
        <vt:i4>2097157</vt:i4>
      </vt:variant>
      <vt:variant>
        <vt:i4>60</vt:i4>
      </vt:variant>
      <vt:variant>
        <vt:i4>0</vt:i4>
      </vt:variant>
      <vt:variant>
        <vt:i4>5</vt:i4>
      </vt:variant>
      <vt:variant>
        <vt:lpwstr>http://www.3gpp.org/ftp/TSG_RAN/WG4_Radio/TSGR4_88Bis/Docs/R4-1812332.zip</vt:lpwstr>
      </vt:variant>
      <vt:variant>
        <vt:lpwstr/>
      </vt:variant>
      <vt:variant>
        <vt:i4>2228224</vt:i4>
      </vt:variant>
      <vt:variant>
        <vt:i4>57</vt:i4>
      </vt:variant>
      <vt:variant>
        <vt:i4>0</vt:i4>
      </vt:variant>
      <vt:variant>
        <vt:i4>5</vt:i4>
      </vt:variant>
      <vt:variant>
        <vt:lpwstr>http://www.3gpp.org/ftp/TSG_RAN/WG4_Radio/TSGR4_88Bis/Docs/R4-1813602.zip</vt:lpwstr>
      </vt:variant>
      <vt:variant>
        <vt:lpwstr/>
      </vt:variant>
      <vt:variant>
        <vt:i4>2097157</vt:i4>
      </vt:variant>
      <vt:variant>
        <vt:i4>54</vt:i4>
      </vt:variant>
      <vt:variant>
        <vt:i4>0</vt:i4>
      </vt:variant>
      <vt:variant>
        <vt:i4>5</vt:i4>
      </vt:variant>
      <vt:variant>
        <vt:lpwstr>http://www.3gpp.org/ftp/TSG_RAN/WG4_Radio/TSGR4_88Bis/Docs/R4-1812332.zip</vt:lpwstr>
      </vt:variant>
      <vt:variant>
        <vt:lpwstr/>
      </vt:variant>
      <vt:variant>
        <vt:i4>2228225</vt:i4>
      </vt:variant>
      <vt:variant>
        <vt:i4>51</vt:i4>
      </vt:variant>
      <vt:variant>
        <vt:i4>0</vt:i4>
      </vt:variant>
      <vt:variant>
        <vt:i4>5</vt:i4>
      </vt:variant>
      <vt:variant>
        <vt:lpwstr>http://www.3gpp.org/ftp/TSG_RAN/WG4_Radio/TSGR4_88Bis/Docs/R4-1813603.zip</vt:lpwstr>
      </vt:variant>
      <vt:variant>
        <vt:lpwstr/>
      </vt:variant>
      <vt:variant>
        <vt:i4>2228226</vt:i4>
      </vt:variant>
      <vt:variant>
        <vt:i4>39</vt:i4>
      </vt:variant>
      <vt:variant>
        <vt:i4>0</vt:i4>
      </vt:variant>
      <vt:variant>
        <vt:i4>5</vt:i4>
      </vt:variant>
      <vt:variant>
        <vt:lpwstr>http://www.3gpp.org/ftp/TSG_RAN/WG4_Radio/TSGR4_88Bis/Docs/R4-1813600.zip</vt:lpwstr>
      </vt:variant>
      <vt:variant>
        <vt:lpwstr/>
      </vt:variant>
      <vt:variant>
        <vt:i4>2424833</vt:i4>
      </vt:variant>
      <vt:variant>
        <vt:i4>36</vt:i4>
      </vt:variant>
      <vt:variant>
        <vt:i4>0</vt:i4>
      </vt:variant>
      <vt:variant>
        <vt:i4>5</vt:i4>
      </vt:variant>
      <vt:variant>
        <vt:lpwstr>http://www.3gpp.org/ftp/TSG_RAN/WG4_Radio/TSGR4_88Bis/Docs/R4-1813570.zip</vt:lpwstr>
      </vt:variant>
      <vt:variant>
        <vt:lpwstr/>
      </vt:variant>
      <vt:variant>
        <vt:i4>2097158</vt:i4>
      </vt:variant>
      <vt:variant>
        <vt:i4>33</vt:i4>
      </vt:variant>
      <vt:variant>
        <vt:i4>0</vt:i4>
      </vt:variant>
      <vt:variant>
        <vt:i4>5</vt:i4>
      </vt:variant>
      <vt:variant>
        <vt:lpwstr>http://www.3gpp.org/ftp/TSG_RAN/WG4_Radio/TSGR4_88Bis/Docs/R4-1812331.zip</vt:lpwstr>
      </vt:variant>
      <vt:variant>
        <vt:lpwstr/>
      </vt:variant>
      <vt:variant>
        <vt:i4>2228225</vt:i4>
      </vt:variant>
      <vt:variant>
        <vt:i4>30</vt:i4>
      </vt:variant>
      <vt:variant>
        <vt:i4>0</vt:i4>
      </vt:variant>
      <vt:variant>
        <vt:i4>5</vt:i4>
      </vt:variant>
      <vt:variant>
        <vt:lpwstr>http://www.3gpp.org/ftp/TSG_RAN/WG4_Radio/TSGR4_88Bis/Docs/R4-1813603.zip</vt:lpwstr>
      </vt:variant>
      <vt:variant>
        <vt:lpwstr/>
      </vt:variant>
      <vt:variant>
        <vt:i4>2228226</vt:i4>
      </vt:variant>
      <vt:variant>
        <vt:i4>27</vt:i4>
      </vt:variant>
      <vt:variant>
        <vt:i4>0</vt:i4>
      </vt:variant>
      <vt:variant>
        <vt:i4>5</vt:i4>
      </vt:variant>
      <vt:variant>
        <vt:lpwstr>http://www.3gpp.org/ftp/TSG_RAN/WG4_Radio/TSGR4_88Bis/Docs/R4-1813600.zip</vt:lpwstr>
      </vt:variant>
      <vt:variant>
        <vt:lpwstr/>
      </vt:variant>
      <vt:variant>
        <vt:i4>2424833</vt:i4>
      </vt:variant>
      <vt:variant>
        <vt:i4>24</vt:i4>
      </vt:variant>
      <vt:variant>
        <vt:i4>0</vt:i4>
      </vt:variant>
      <vt:variant>
        <vt:i4>5</vt:i4>
      </vt:variant>
      <vt:variant>
        <vt:lpwstr>http://www.3gpp.org/ftp/TSG_RAN/WG4_Radio/TSGR4_88Bis/Docs/R4-1813570.zip</vt:lpwstr>
      </vt:variant>
      <vt:variant>
        <vt:lpwstr/>
      </vt:variant>
      <vt:variant>
        <vt:i4>2097158</vt:i4>
      </vt:variant>
      <vt:variant>
        <vt:i4>21</vt:i4>
      </vt:variant>
      <vt:variant>
        <vt:i4>0</vt:i4>
      </vt:variant>
      <vt:variant>
        <vt:i4>5</vt:i4>
      </vt:variant>
      <vt:variant>
        <vt:lpwstr>http://www.3gpp.org/ftp/TSG_RAN/WG4_Radio/TSGR4_88Bis/Docs/R4-1812331.zip</vt:lpwstr>
      </vt:variant>
      <vt:variant>
        <vt:lpwstr/>
      </vt:variant>
      <vt:variant>
        <vt:i4>1512272131</vt:i4>
      </vt:variant>
      <vt:variant>
        <vt:i4>18</vt:i4>
      </vt:variant>
      <vt:variant>
        <vt:i4>0</vt:i4>
      </vt:variant>
      <vt:variant>
        <vt:i4>5</vt:i4>
      </vt:variant>
      <vt:variant>
        <vt:lpwstr>D:\工作数据\工作数据文件\RAN4\RAN4</vt:lpwstr>
      </vt:variant>
      <vt:variant>
        <vt:lpwstr>88bis Oct chengdu chinaMIMO OTAR4-1813603.zip</vt:lpwstr>
      </vt:variant>
      <vt:variant>
        <vt:i4>1512403211</vt:i4>
      </vt:variant>
      <vt:variant>
        <vt:i4>15</vt:i4>
      </vt:variant>
      <vt:variant>
        <vt:i4>0</vt:i4>
      </vt:variant>
      <vt:variant>
        <vt:i4>5</vt:i4>
      </vt:variant>
      <vt:variant>
        <vt:lpwstr>D:\工作数据\工作数据文件\RAN4\RAN4</vt:lpwstr>
      </vt:variant>
      <vt:variant>
        <vt:lpwstr>88bis Oct chengdu chinaMIMO OTAR4-1813568.zip</vt:lpwstr>
      </vt:variant>
      <vt:variant>
        <vt:i4>1516794127</vt:i4>
      </vt:variant>
      <vt:variant>
        <vt:i4>12</vt:i4>
      </vt:variant>
      <vt:variant>
        <vt:i4>0</vt:i4>
      </vt:variant>
      <vt:variant>
        <vt:i4>5</vt:i4>
      </vt:variant>
      <vt:variant>
        <vt:lpwstr>D:\工作数据\工作数据文件\RAN4\RAN4</vt:lpwstr>
      </vt:variant>
      <vt:variant>
        <vt:lpwstr>88bis Oct chengdu chinaMIMO OTAR4-1812331 Discussion on NR MIMO OTA.docx</vt:lpwstr>
      </vt:variant>
      <vt:variant>
        <vt:i4>1516794127</vt:i4>
      </vt:variant>
      <vt:variant>
        <vt:i4>9</vt:i4>
      </vt:variant>
      <vt:variant>
        <vt:i4>0</vt:i4>
      </vt:variant>
      <vt:variant>
        <vt:i4>5</vt:i4>
      </vt:variant>
      <vt:variant>
        <vt:lpwstr>D:\工作数据\工作数据文件\RAN4\RAN4</vt:lpwstr>
      </vt:variant>
      <vt:variant>
        <vt:lpwstr>88bis Oct chengdu chinaMIMO OTAR4-1812331 Discussion on NR MIMO OTA.docx</vt:lpwstr>
      </vt:variant>
      <vt:variant>
        <vt:i4>2228225</vt:i4>
      </vt:variant>
      <vt:variant>
        <vt:i4>6</vt:i4>
      </vt:variant>
      <vt:variant>
        <vt:i4>0</vt:i4>
      </vt:variant>
      <vt:variant>
        <vt:i4>5</vt:i4>
      </vt:variant>
      <vt:variant>
        <vt:lpwstr>http://www.3gpp.org/ftp/TSG_RAN/WG4_Radio/TSGR4_88Bis/Docs/R4-1813603.zip</vt:lpwstr>
      </vt:variant>
      <vt:variant>
        <vt:lpwstr/>
      </vt:variant>
      <vt:variant>
        <vt:i4>2359305</vt:i4>
      </vt:variant>
      <vt:variant>
        <vt:i4>3</vt:i4>
      </vt:variant>
      <vt:variant>
        <vt:i4>0</vt:i4>
      </vt:variant>
      <vt:variant>
        <vt:i4>5</vt:i4>
      </vt:variant>
      <vt:variant>
        <vt:lpwstr>http://www.3gpp.org/ftp/TSG_RAN/WG4_Radio/TSGR4_88Bis/Docs/R4-1813568.zip</vt:lpwstr>
      </vt:variant>
      <vt:variant>
        <vt:lpwstr/>
      </vt:variant>
      <vt:variant>
        <vt:i4>2097158</vt:i4>
      </vt:variant>
      <vt:variant>
        <vt:i4>0</vt:i4>
      </vt:variant>
      <vt:variant>
        <vt:i4>0</vt:i4>
      </vt:variant>
      <vt:variant>
        <vt:i4>5</vt:i4>
      </vt:variant>
      <vt:variant>
        <vt:lpwstr>http://www.3gpp.org/ftp/TSG_RAN/WG4_Radio/TSGR4_88Bis/Docs/R4-1812331.zip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Ruixin</dc:creator>
  <cp:keywords>CTPClassification=CTP_PUBLIC:VisualMarkings=, CTPClassification=CTP_NT</cp:keywords>
  <dc:description/>
  <cp:lastModifiedBy>Ruixin Wang</cp:lastModifiedBy>
  <cp:revision>1405</cp:revision>
  <cp:lastPrinted>2018-02-12T08:00:00Z</cp:lastPrinted>
  <dcterms:created xsi:type="dcterms:W3CDTF">2018-10-07T01:04:00Z</dcterms:created>
  <dcterms:modified xsi:type="dcterms:W3CDTF">2019-11-22T01:19:00Z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59da128e-28a9-4472-ab16-77d71d285bb6</vt:lpwstr>
  </property>
  <property fmtid="{D5CDD505-2E9C-101B-9397-08002B2CF9AE}" pid="4" name="CTP_TimeStamp">
    <vt:lpwstr>2018-05-24 00:10:30Z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